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DFA9" w14:textId="77777777" w:rsidR="00D94260" w:rsidRDefault="00000000">
      <w:pPr>
        <w:pStyle w:val="1"/>
        <w:spacing w:before="61"/>
        <w:ind w:left="252" w:right="249"/>
        <w:jc w:val="center"/>
      </w:pPr>
      <w:r>
        <w:rPr>
          <w:spacing w:val="-2"/>
        </w:rPr>
        <w:t>Памятка</w:t>
      </w:r>
    </w:p>
    <w:p w14:paraId="7D0D1DDF" w14:textId="164060B6" w:rsidR="00D94260" w:rsidRDefault="00000000">
      <w:pPr>
        <w:ind w:left="250" w:right="249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ОГЭ/ГВЭ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представителей/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 ОГЭ</w:t>
      </w:r>
      <w:r w:rsidR="00714975">
        <w:rPr>
          <w:b/>
          <w:sz w:val="24"/>
        </w:rPr>
        <w:t>/ГВЭ</w:t>
      </w:r>
      <w:r>
        <w:rPr>
          <w:b/>
          <w:sz w:val="24"/>
        </w:rPr>
        <w:t xml:space="preserve"> в 2025 году</w:t>
      </w:r>
    </w:p>
    <w:p w14:paraId="7B3FFF26" w14:textId="77777777" w:rsidR="00D94260" w:rsidRDefault="00000000">
      <w:pPr>
        <w:pStyle w:val="a4"/>
        <w:numPr>
          <w:ilvl w:val="0"/>
          <w:numId w:val="5"/>
        </w:numPr>
        <w:tabs>
          <w:tab w:val="left" w:pos="849"/>
        </w:tabs>
        <w:spacing w:before="272"/>
        <w:ind w:left="141" w:right="136" w:firstLine="0"/>
        <w:rPr>
          <w:sz w:val="24"/>
        </w:rPr>
      </w:pPr>
      <w:r>
        <w:rPr>
          <w:sz w:val="24"/>
        </w:rPr>
        <w:t>Государственная итоговая аттестация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ГИА)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выпускников </w:t>
      </w:r>
      <w:proofErr w:type="gramStart"/>
      <w:r>
        <w:rPr>
          <w:sz w:val="24"/>
        </w:rPr>
        <w:t>9-ых</w:t>
      </w:r>
      <w:proofErr w:type="gramEnd"/>
      <w:r>
        <w:rPr>
          <w:sz w:val="24"/>
        </w:rPr>
        <w:t xml:space="preserve"> классов 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в форме ОГЭ (ОГЭ - основной государственный экзамен и) и включает в себя</w:t>
      </w:r>
      <w:r>
        <w:rPr>
          <w:spacing w:val="80"/>
          <w:sz w:val="24"/>
        </w:rPr>
        <w:t xml:space="preserve"> </w:t>
      </w:r>
      <w:r>
        <w:rPr>
          <w:b/>
          <w:i/>
          <w:sz w:val="24"/>
        </w:rPr>
        <w:t>обязательные экзамены по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четырем предметам</w:t>
      </w:r>
      <w:r>
        <w:rPr>
          <w:b/>
          <w:sz w:val="24"/>
        </w:rPr>
        <w:t xml:space="preserve">: </w:t>
      </w:r>
      <w:r>
        <w:rPr>
          <w:i/>
          <w:sz w:val="24"/>
        </w:rPr>
        <w:t>по русскому языку, математике и двум учебным предметам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по выбору </w:t>
      </w:r>
      <w:r>
        <w:rPr>
          <w:i/>
          <w:spacing w:val="-2"/>
          <w:sz w:val="24"/>
        </w:rPr>
        <w:t>обучающихся:</w:t>
      </w:r>
    </w:p>
    <w:p w14:paraId="612C60D8" w14:textId="77777777" w:rsidR="00D94260" w:rsidRDefault="00000000">
      <w:pPr>
        <w:pStyle w:val="1"/>
        <w:spacing w:before="5"/>
      </w:pPr>
      <w:r>
        <w:t>литература,</w:t>
      </w:r>
      <w:r>
        <w:rPr>
          <w:spacing w:val="-1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химия,</w:t>
      </w:r>
      <w:r>
        <w:rPr>
          <w:spacing w:val="-2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обществознание,</w:t>
      </w:r>
      <w:r>
        <w:rPr>
          <w:spacing w:val="-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информатика и ИКТ, география.</w:t>
      </w:r>
    </w:p>
    <w:p w14:paraId="7E8C2B09" w14:textId="77777777" w:rsidR="00D94260" w:rsidRDefault="00000000">
      <w:pPr>
        <w:pStyle w:val="a4"/>
        <w:numPr>
          <w:ilvl w:val="0"/>
          <w:numId w:val="5"/>
        </w:numPr>
        <w:tabs>
          <w:tab w:val="left" w:pos="849"/>
        </w:tabs>
        <w:spacing w:before="271"/>
        <w:ind w:left="141" w:right="138" w:firstLine="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ОГЭ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допускаются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имеющие академической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задолженности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 выполнившие учебный план (имеющие годовые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учебные отметки за 9-й класс не ниже удовлетворительных) и получившие </w:t>
      </w:r>
      <w:r>
        <w:rPr>
          <w:b/>
          <w:sz w:val="24"/>
        </w:rPr>
        <w:t xml:space="preserve">зачёт </w:t>
      </w:r>
      <w:r>
        <w:rPr>
          <w:sz w:val="24"/>
        </w:rPr>
        <w:t>на итоговом устном собеседовании.</w:t>
      </w:r>
    </w:p>
    <w:p w14:paraId="625C000A" w14:textId="77777777" w:rsidR="00D94260" w:rsidRDefault="00000000">
      <w:pPr>
        <w:pStyle w:val="a4"/>
        <w:numPr>
          <w:ilvl w:val="0"/>
          <w:numId w:val="5"/>
        </w:numPr>
        <w:tabs>
          <w:tab w:val="left" w:pos="849"/>
        </w:tabs>
        <w:ind w:left="141" w:right="143" w:firstLine="0"/>
        <w:rPr>
          <w:sz w:val="24"/>
        </w:rPr>
      </w:pPr>
      <w:r>
        <w:rPr>
          <w:sz w:val="24"/>
        </w:rPr>
        <w:t>ГИА проводится в форме ОГЭ, (с использованием КИМов) и в форме ГВЭ (и использованием текстов, тем, заданий, билетов).</w:t>
      </w:r>
    </w:p>
    <w:p w14:paraId="7E7A5E90" w14:textId="77777777" w:rsidR="00D94260" w:rsidRDefault="00000000">
      <w:pPr>
        <w:pStyle w:val="a4"/>
        <w:numPr>
          <w:ilvl w:val="0"/>
          <w:numId w:val="5"/>
        </w:numPr>
        <w:tabs>
          <w:tab w:val="left" w:pos="849"/>
        </w:tabs>
        <w:ind w:left="849" w:hanging="708"/>
        <w:rPr>
          <w:i/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2025 </w:t>
      </w:r>
      <w:r>
        <w:rPr>
          <w:i/>
          <w:spacing w:val="-2"/>
          <w:sz w:val="24"/>
        </w:rPr>
        <w:t>года.</w:t>
      </w:r>
    </w:p>
    <w:p w14:paraId="378ABFD6" w14:textId="77777777" w:rsidR="00D94260" w:rsidRDefault="00000000">
      <w:pPr>
        <w:pStyle w:val="a4"/>
        <w:numPr>
          <w:ilvl w:val="0"/>
          <w:numId w:val="5"/>
        </w:numPr>
        <w:tabs>
          <w:tab w:val="left" w:pos="431"/>
        </w:tabs>
        <w:spacing w:before="1"/>
        <w:ind w:left="141" w:right="136" w:firstLine="0"/>
        <w:rPr>
          <w:i/>
          <w:sz w:val="24"/>
        </w:rPr>
      </w:pPr>
      <w:r>
        <w:rPr>
          <w:i/>
          <w:sz w:val="24"/>
        </w:rPr>
        <w:t xml:space="preserve">Допуском к ГИА является прохождение экзамена по </w:t>
      </w:r>
      <w:r>
        <w:rPr>
          <w:sz w:val="24"/>
        </w:rPr>
        <w:t xml:space="preserve">Русскому языку - </w:t>
      </w:r>
      <w:r>
        <w:rPr>
          <w:b/>
          <w:sz w:val="24"/>
        </w:rPr>
        <w:t>устный (собеседование</w:t>
      </w:r>
      <w:r>
        <w:rPr>
          <w:sz w:val="24"/>
        </w:rPr>
        <w:t>), 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назначается на вторую среду февраля. Соответственно, будущим выпускникам первое испытание предстоит пройти </w:t>
      </w:r>
      <w:r>
        <w:rPr>
          <w:b/>
          <w:sz w:val="24"/>
        </w:rPr>
        <w:t>12 февраля 2025 года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t xml:space="preserve">Дополнительные сроки проведения итогового собеседования — </w:t>
      </w:r>
      <w:r>
        <w:rPr>
          <w:i/>
        </w:rPr>
        <w:t>март-апрель 2025 г.</w:t>
      </w:r>
    </w:p>
    <w:p w14:paraId="60EE4297" w14:textId="77777777" w:rsidR="00D94260" w:rsidRDefault="00000000">
      <w:pPr>
        <w:spacing w:before="1"/>
        <w:ind w:left="141" w:right="140"/>
        <w:jc w:val="both"/>
        <w:rPr>
          <w:sz w:val="24"/>
        </w:rPr>
      </w:pPr>
      <w:r>
        <w:rPr>
          <w:sz w:val="24"/>
        </w:rPr>
        <w:t xml:space="preserve">В целях </w:t>
      </w:r>
      <w:r>
        <w:rPr>
          <w:i/>
          <w:sz w:val="24"/>
        </w:rPr>
        <w:t>обеспечения безопасности</w:t>
      </w:r>
      <w:r>
        <w:rPr>
          <w:sz w:val="24"/>
        </w:rPr>
        <w:t>, обеспечения порядка проведения и предотвращения фактов нарушения 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ГИА пункты 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 (ППЭ) в 2025 году оборудованы стационарными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14:paraId="7F1D125A" w14:textId="0E2CF63C" w:rsidR="00D94260" w:rsidRPr="00714975" w:rsidRDefault="00000000" w:rsidP="00714975">
      <w:pPr>
        <w:pStyle w:val="a3"/>
        <w:spacing w:before="5" w:line="267" w:lineRule="exact"/>
        <w:ind w:left="569"/>
        <w:rPr>
          <w:sz w:val="24"/>
          <w:szCs w:val="24"/>
        </w:rPr>
      </w:pPr>
      <w:r w:rsidRPr="00714975">
        <w:rPr>
          <w:sz w:val="24"/>
          <w:szCs w:val="24"/>
        </w:rPr>
        <w:t>Продолжительность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проведения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ИС-9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для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каждого</w:t>
      </w:r>
      <w:r w:rsidRPr="00714975">
        <w:rPr>
          <w:spacing w:val="-7"/>
          <w:sz w:val="24"/>
          <w:szCs w:val="24"/>
        </w:rPr>
        <w:t xml:space="preserve"> </w:t>
      </w:r>
      <w:r w:rsidRPr="00714975">
        <w:rPr>
          <w:sz w:val="24"/>
          <w:szCs w:val="24"/>
        </w:rPr>
        <w:t>участника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итогового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собеседования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составляет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в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pacing w:val="-2"/>
          <w:sz w:val="24"/>
          <w:szCs w:val="24"/>
        </w:rPr>
        <w:t>среднем</w:t>
      </w:r>
      <w:r w:rsidR="00714975">
        <w:rPr>
          <w:spacing w:val="-2"/>
          <w:sz w:val="24"/>
          <w:szCs w:val="24"/>
        </w:rPr>
        <w:t xml:space="preserve"> </w:t>
      </w:r>
      <w:r w:rsidRPr="00714975">
        <w:rPr>
          <w:sz w:val="24"/>
          <w:szCs w:val="24"/>
        </w:rPr>
        <w:t>15 минут. Для участников ИС-9 с ОВЗ, детей-инвалидов и инвалидов продолжительность проведения собеседования увеличивается на 30 минут.</w:t>
      </w:r>
    </w:p>
    <w:p w14:paraId="19560C12" w14:textId="77777777" w:rsidR="00D94260" w:rsidRPr="00714975" w:rsidRDefault="00000000">
      <w:pPr>
        <w:pStyle w:val="a3"/>
        <w:ind w:right="139" w:firstLine="427"/>
        <w:rPr>
          <w:sz w:val="24"/>
          <w:szCs w:val="24"/>
        </w:rPr>
      </w:pPr>
      <w:r w:rsidRPr="00714975">
        <w:rPr>
          <w:sz w:val="24"/>
          <w:szCs w:val="24"/>
        </w:rPr>
        <w:t>В случае получения неудовлетворительного результата («незачет») за итоговое собеседование участник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собеседования.</w:t>
      </w:r>
    </w:p>
    <w:p w14:paraId="1519CE4E" w14:textId="77777777" w:rsidR="00D94260" w:rsidRPr="00714975" w:rsidRDefault="00000000">
      <w:pPr>
        <w:pStyle w:val="a3"/>
        <w:spacing w:before="1"/>
        <w:ind w:right="141" w:firstLine="477"/>
        <w:rPr>
          <w:sz w:val="24"/>
          <w:szCs w:val="24"/>
        </w:rPr>
      </w:pPr>
      <w:r w:rsidRPr="00714975">
        <w:rPr>
          <w:sz w:val="24"/>
          <w:szCs w:val="24"/>
        </w:rPr>
        <w:t>Повторно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допускаются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к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итоговому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собеседованию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в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дополнительные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сроки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в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текущем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учебном году</w:t>
      </w:r>
      <w:r w:rsidRPr="00714975">
        <w:rPr>
          <w:spacing w:val="40"/>
          <w:sz w:val="24"/>
          <w:szCs w:val="24"/>
        </w:rPr>
        <w:t xml:space="preserve"> </w:t>
      </w:r>
      <w:r w:rsidRPr="00714975">
        <w:rPr>
          <w:sz w:val="24"/>
          <w:szCs w:val="24"/>
        </w:rPr>
        <w:t>следующие участники:</w:t>
      </w:r>
    </w:p>
    <w:p w14:paraId="1A0C4FEB" w14:textId="77777777" w:rsidR="00D94260" w:rsidRPr="00714975" w:rsidRDefault="00000000">
      <w:pPr>
        <w:pStyle w:val="a4"/>
        <w:numPr>
          <w:ilvl w:val="0"/>
          <w:numId w:val="4"/>
        </w:numPr>
        <w:tabs>
          <w:tab w:val="left" w:pos="728"/>
        </w:tabs>
        <w:ind w:left="728" w:hanging="159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получившие</w:t>
      </w:r>
      <w:r w:rsidRPr="00714975">
        <w:rPr>
          <w:spacing w:val="-11"/>
          <w:sz w:val="24"/>
          <w:szCs w:val="24"/>
        </w:rPr>
        <w:t xml:space="preserve"> </w:t>
      </w:r>
      <w:r w:rsidRPr="00714975">
        <w:rPr>
          <w:sz w:val="24"/>
          <w:szCs w:val="24"/>
        </w:rPr>
        <w:t>по</w:t>
      </w:r>
      <w:r w:rsidRPr="00714975">
        <w:rPr>
          <w:spacing w:val="-10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итоговому</w:t>
      </w:r>
      <w:r w:rsidRPr="00714975">
        <w:rPr>
          <w:spacing w:val="-9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собеседованию</w:t>
      </w:r>
      <w:r w:rsidRPr="00714975">
        <w:rPr>
          <w:spacing w:val="-9"/>
          <w:sz w:val="24"/>
          <w:szCs w:val="24"/>
        </w:rPr>
        <w:t xml:space="preserve"> </w:t>
      </w:r>
      <w:r w:rsidRPr="00714975">
        <w:rPr>
          <w:sz w:val="24"/>
          <w:szCs w:val="24"/>
        </w:rPr>
        <w:t>неудовлетворительный</w:t>
      </w:r>
      <w:r w:rsidRPr="00714975">
        <w:rPr>
          <w:spacing w:val="-8"/>
          <w:sz w:val="24"/>
          <w:szCs w:val="24"/>
        </w:rPr>
        <w:t xml:space="preserve"> </w:t>
      </w:r>
      <w:r w:rsidRPr="00714975">
        <w:rPr>
          <w:sz w:val="24"/>
          <w:szCs w:val="24"/>
        </w:rPr>
        <w:t>результат</w:t>
      </w:r>
      <w:r w:rsidRPr="00714975">
        <w:rPr>
          <w:spacing w:val="-8"/>
          <w:sz w:val="24"/>
          <w:szCs w:val="24"/>
        </w:rPr>
        <w:t xml:space="preserve"> </w:t>
      </w:r>
      <w:r w:rsidRPr="00714975">
        <w:rPr>
          <w:spacing w:val="-2"/>
          <w:sz w:val="24"/>
          <w:szCs w:val="24"/>
        </w:rPr>
        <w:t>(«незачет»);</w:t>
      </w:r>
    </w:p>
    <w:p w14:paraId="6562AC15" w14:textId="77777777" w:rsidR="00D94260" w:rsidRPr="00714975" w:rsidRDefault="00000000">
      <w:pPr>
        <w:pStyle w:val="a4"/>
        <w:numPr>
          <w:ilvl w:val="0"/>
          <w:numId w:val="4"/>
        </w:numPr>
        <w:tabs>
          <w:tab w:val="left" w:pos="735"/>
        </w:tabs>
        <w:spacing w:before="3" w:line="237" w:lineRule="auto"/>
        <w:ind w:left="141" w:right="137" w:firstLine="427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157086EF" w14:textId="77777777" w:rsidR="00D94260" w:rsidRPr="00714975" w:rsidRDefault="00000000">
      <w:pPr>
        <w:pStyle w:val="a4"/>
        <w:numPr>
          <w:ilvl w:val="0"/>
          <w:numId w:val="4"/>
        </w:numPr>
        <w:tabs>
          <w:tab w:val="left" w:pos="735"/>
        </w:tabs>
        <w:spacing w:before="1"/>
        <w:ind w:left="141" w:right="143" w:firstLine="427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14:paraId="18F5487B" w14:textId="77777777" w:rsidR="00D94260" w:rsidRPr="00714975" w:rsidRDefault="00000000">
      <w:pPr>
        <w:pStyle w:val="a3"/>
        <w:spacing w:before="1"/>
        <w:ind w:left="619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Действие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результата</w:t>
      </w:r>
      <w:r w:rsidRPr="00714975">
        <w:rPr>
          <w:spacing w:val="-7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итогового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собеседования</w:t>
      </w:r>
      <w:r w:rsidRPr="00714975">
        <w:rPr>
          <w:spacing w:val="-4"/>
          <w:sz w:val="24"/>
          <w:szCs w:val="24"/>
        </w:rPr>
        <w:t xml:space="preserve"> </w:t>
      </w:r>
      <w:r w:rsidRPr="00714975">
        <w:rPr>
          <w:sz w:val="24"/>
          <w:szCs w:val="24"/>
        </w:rPr>
        <w:t>как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допуска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к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ГИА</w:t>
      </w:r>
      <w:r w:rsidRPr="00714975">
        <w:rPr>
          <w:spacing w:val="1"/>
          <w:sz w:val="24"/>
          <w:szCs w:val="24"/>
        </w:rPr>
        <w:t xml:space="preserve"> </w:t>
      </w:r>
      <w:r w:rsidRPr="00714975">
        <w:rPr>
          <w:sz w:val="24"/>
          <w:szCs w:val="24"/>
        </w:rPr>
        <w:t>–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pacing w:val="-2"/>
          <w:sz w:val="24"/>
          <w:szCs w:val="24"/>
        </w:rPr>
        <w:t>бессрочно.</w:t>
      </w:r>
    </w:p>
    <w:p w14:paraId="14EA5F5E" w14:textId="77777777" w:rsidR="00D94260" w:rsidRDefault="00D94260">
      <w:pPr>
        <w:pStyle w:val="a3"/>
        <w:spacing w:before="48"/>
        <w:ind w:left="0"/>
        <w:jc w:val="left"/>
        <w:rPr>
          <w:rFonts w:ascii="Calibri"/>
        </w:rPr>
      </w:pPr>
    </w:p>
    <w:p w14:paraId="7E5953F7" w14:textId="77777777" w:rsidR="00D94260" w:rsidRDefault="00000000">
      <w:pPr>
        <w:pStyle w:val="a4"/>
        <w:numPr>
          <w:ilvl w:val="0"/>
          <w:numId w:val="5"/>
        </w:numPr>
        <w:tabs>
          <w:tab w:val="left" w:pos="849"/>
        </w:tabs>
        <w:ind w:left="849" w:hanging="70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экзамена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участник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ГИА 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прибыть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ППЭ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минут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начала.</w:t>
      </w:r>
    </w:p>
    <w:p w14:paraId="43F71B1F" w14:textId="77777777" w:rsidR="00D94260" w:rsidRDefault="00D94260">
      <w:pPr>
        <w:pStyle w:val="a3"/>
        <w:ind w:left="0"/>
        <w:jc w:val="left"/>
        <w:rPr>
          <w:i/>
          <w:sz w:val="24"/>
        </w:rPr>
      </w:pPr>
    </w:p>
    <w:p w14:paraId="79D85FC8" w14:textId="114F2E6E" w:rsidR="00D94260" w:rsidRDefault="00000000">
      <w:pPr>
        <w:pStyle w:val="a4"/>
        <w:numPr>
          <w:ilvl w:val="0"/>
          <w:numId w:val="5"/>
        </w:numPr>
        <w:tabs>
          <w:tab w:val="left" w:pos="849"/>
        </w:tabs>
        <w:spacing w:before="1" w:line="244" w:lineRule="auto"/>
        <w:ind w:left="141" w:right="141" w:firstLine="0"/>
        <w:rPr>
          <w:sz w:val="24"/>
        </w:rPr>
      </w:pPr>
      <w:r>
        <w:rPr>
          <w:i/>
          <w:sz w:val="24"/>
        </w:rPr>
        <w:t>Допуск обучающихся в ППЭ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осуществляется при наличии у них </w:t>
      </w:r>
      <w:r>
        <w:rPr>
          <w:b/>
          <w:i/>
          <w:sz w:val="24"/>
        </w:rPr>
        <w:t>документов</w:t>
      </w:r>
      <w:r>
        <w:rPr>
          <w:b/>
          <w:sz w:val="24"/>
        </w:rPr>
        <w:t xml:space="preserve">, удостоверяющих их личность </w:t>
      </w:r>
      <w:r w:rsidR="00714975">
        <w:rPr>
          <w:b/>
          <w:sz w:val="24"/>
        </w:rPr>
        <w:t xml:space="preserve">- </w:t>
      </w:r>
      <w:r>
        <w:rPr>
          <w:b/>
          <w:sz w:val="24"/>
        </w:rPr>
        <w:t>паспорт гражданина РФ.</w:t>
      </w:r>
    </w:p>
    <w:p w14:paraId="7CDF6E98" w14:textId="77777777" w:rsidR="00D94260" w:rsidRDefault="00000000">
      <w:pPr>
        <w:pStyle w:val="a4"/>
        <w:numPr>
          <w:ilvl w:val="0"/>
          <w:numId w:val="5"/>
        </w:numPr>
        <w:tabs>
          <w:tab w:val="left" w:pos="849"/>
        </w:tabs>
        <w:spacing w:before="265"/>
        <w:ind w:left="141" w:right="137" w:firstLine="0"/>
        <w:rPr>
          <w:sz w:val="24"/>
        </w:rPr>
      </w:pPr>
      <w:r>
        <w:rPr>
          <w:i/>
          <w:sz w:val="24"/>
        </w:rPr>
        <w:t>В день экзамена участнику ГИА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в ППЭ </w:t>
      </w:r>
      <w:r>
        <w:rPr>
          <w:i/>
          <w:sz w:val="24"/>
          <w:u w:val="single"/>
        </w:rPr>
        <w:t>запрещается иметь при себе</w:t>
      </w:r>
      <w:r>
        <w:rPr>
          <w:i/>
          <w:sz w:val="24"/>
        </w:rPr>
        <w:t xml:space="preserve"> средства связи, электронно-вычислительную технику, фото, аудио и видеоаппаратуру, справочные материалы, письменные заметки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и иные средства хранения и передачи информации. </w:t>
      </w:r>
      <w:r>
        <w:rPr>
          <w:sz w:val="24"/>
        </w:rPr>
        <w:t xml:space="preserve">Участники ГИА </w:t>
      </w:r>
      <w:r>
        <w:rPr>
          <w:i/>
          <w:sz w:val="24"/>
        </w:rPr>
        <w:t>занимают рабочие места в аудитории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соответствии со списками распределения</w:t>
      </w:r>
      <w:r>
        <w:rPr>
          <w:sz w:val="24"/>
        </w:rPr>
        <w:t xml:space="preserve">. Изменение рабочего места не </w:t>
      </w:r>
      <w:r>
        <w:rPr>
          <w:spacing w:val="-2"/>
          <w:sz w:val="24"/>
        </w:rPr>
        <w:t>допускается.</w:t>
      </w:r>
    </w:p>
    <w:p w14:paraId="22A2AFA3" w14:textId="77777777" w:rsidR="00D94260" w:rsidRDefault="00000000">
      <w:pPr>
        <w:pStyle w:val="a4"/>
        <w:numPr>
          <w:ilvl w:val="0"/>
          <w:numId w:val="5"/>
        </w:numPr>
        <w:tabs>
          <w:tab w:val="left" w:pos="849"/>
        </w:tabs>
        <w:spacing w:before="276"/>
        <w:ind w:left="141" w:right="142" w:firstLine="0"/>
        <w:rPr>
          <w:i/>
          <w:sz w:val="24"/>
        </w:rPr>
      </w:pPr>
      <w:r>
        <w:rPr>
          <w:i/>
          <w:sz w:val="24"/>
        </w:rPr>
        <w:t xml:space="preserve">Во время экзамена </w:t>
      </w:r>
      <w:r>
        <w:rPr>
          <w:sz w:val="24"/>
        </w:rPr>
        <w:t xml:space="preserve">участники ГИА </w:t>
      </w:r>
      <w:r>
        <w:rPr>
          <w:i/>
          <w:sz w:val="24"/>
        </w:rPr>
        <w:t>в ППЭ не имеют права общаться друг с другом, свободно перемещаться по аудитории и ППЭ, выходить из аудитории без разрешения организатора. Запрещено выносить из аудитории и ППЭ экзаменационные материалы или фотографировать их.</w:t>
      </w:r>
    </w:p>
    <w:p w14:paraId="5638C1C7" w14:textId="77777777" w:rsidR="00D94260" w:rsidRDefault="00D94260">
      <w:pPr>
        <w:pStyle w:val="a3"/>
        <w:ind w:left="0"/>
        <w:jc w:val="left"/>
        <w:rPr>
          <w:i/>
          <w:sz w:val="24"/>
        </w:rPr>
      </w:pPr>
    </w:p>
    <w:p w14:paraId="5A6EC6A8" w14:textId="77777777" w:rsidR="00D94260" w:rsidRDefault="00000000">
      <w:pPr>
        <w:pStyle w:val="a4"/>
        <w:numPr>
          <w:ilvl w:val="0"/>
          <w:numId w:val="3"/>
        </w:numPr>
        <w:tabs>
          <w:tab w:val="left" w:pos="501"/>
        </w:tabs>
        <w:ind w:left="141" w:right="139" w:firstLine="60"/>
      </w:pPr>
      <w:r>
        <w:rPr>
          <w:i/>
          <w:sz w:val="24"/>
        </w:rPr>
        <w:t xml:space="preserve">Участники ГИА, </w:t>
      </w:r>
      <w:r>
        <w:rPr>
          <w:b/>
          <w:i/>
          <w:sz w:val="24"/>
        </w:rPr>
        <w:t xml:space="preserve">допустившие нарушения </w:t>
      </w:r>
      <w:r>
        <w:rPr>
          <w:sz w:val="24"/>
        </w:rPr>
        <w:t>указанных 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или иное нарушение установленного порядка проведения ГИА, удаляются с экзамена. По данному факту лицами, ответственными за проведение ГИА</w:t>
      </w:r>
      <w:r>
        <w:rPr>
          <w:spacing w:val="40"/>
          <w:sz w:val="24"/>
        </w:rPr>
        <w:t xml:space="preserve"> </w:t>
      </w:r>
      <w:r>
        <w:rPr>
          <w:sz w:val="24"/>
        </w:rPr>
        <w:t>в ППЭ, составляется акт. К дальнейшей сдаче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 по этому предмету участник в текущем году не допускается.</w:t>
      </w:r>
    </w:p>
    <w:p w14:paraId="66C8134A" w14:textId="77777777" w:rsidR="00D94260" w:rsidRDefault="00D94260">
      <w:pPr>
        <w:pStyle w:val="a4"/>
        <w:sectPr w:rsidR="00D94260">
          <w:type w:val="continuous"/>
          <w:pgSz w:w="11910" w:h="16840"/>
          <w:pgMar w:top="200" w:right="283" w:bottom="0" w:left="566" w:header="720" w:footer="720" w:gutter="0"/>
          <w:cols w:space="720"/>
        </w:sectPr>
      </w:pPr>
    </w:p>
    <w:p w14:paraId="2498EC2E" w14:textId="77777777" w:rsidR="00D94260" w:rsidRDefault="00000000">
      <w:pPr>
        <w:pStyle w:val="1"/>
        <w:numPr>
          <w:ilvl w:val="0"/>
          <w:numId w:val="3"/>
        </w:numPr>
        <w:tabs>
          <w:tab w:val="left" w:pos="694"/>
        </w:tabs>
        <w:spacing w:before="72" w:line="244" w:lineRule="auto"/>
        <w:ind w:left="141" w:right="139" w:firstLine="0"/>
        <w:rPr>
          <w:b w:val="0"/>
        </w:rPr>
      </w:pPr>
      <w:r>
        <w:lastRenderedPageBreak/>
        <w:t>Экзаменационная работа</w:t>
      </w:r>
      <w:r>
        <w:rPr>
          <w:spacing w:val="40"/>
        </w:rPr>
        <w:t xml:space="preserve"> </w:t>
      </w:r>
      <w:r>
        <w:t>выполняется гелевой</w:t>
      </w:r>
      <w:r>
        <w:rPr>
          <w:spacing w:val="40"/>
        </w:rPr>
        <w:t xml:space="preserve"> </w:t>
      </w:r>
      <w:r>
        <w:t>или капиллярной ручкой с чернилами черного цвета (жирная линия).</w:t>
      </w:r>
    </w:p>
    <w:p w14:paraId="19A96293" w14:textId="77777777" w:rsidR="00D94260" w:rsidRDefault="00000000">
      <w:pPr>
        <w:pStyle w:val="a4"/>
        <w:numPr>
          <w:ilvl w:val="0"/>
          <w:numId w:val="3"/>
        </w:numPr>
        <w:tabs>
          <w:tab w:val="left" w:pos="549"/>
        </w:tabs>
        <w:ind w:left="141" w:right="140" w:firstLine="0"/>
        <w:rPr>
          <w:sz w:val="24"/>
        </w:rPr>
      </w:pPr>
      <w:r>
        <w:rPr>
          <w:sz w:val="24"/>
        </w:rPr>
        <w:t xml:space="preserve">Участник ГИА может при выполнении работы </w:t>
      </w:r>
      <w:r>
        <w:rPr>
          <w:b/>
          <w:sz w:val="24"/>
        </w:rPr>
        <w:t>использовать черновики 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делать пометки в КИМ</w:t>
      </w:r>
      <w:r>
        <w:rPr>
          <w:sz w:val="24"/>
        </w:rPr>
        <w:t xml:space="preserve">. </w:t>
      </w:r>
      <w:r>
        <w:rPr>
          <w:i/>
          <w:sz w:val="24"/>
        </w:rPr>
        <w:t>Внимание! Черновики и КИМы не проверяются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 записи в них не учитываются при обработке</w:t>
      </w:r>
      <w:r>
        <w:rPr>
          <w:sz w:val="24"/>
        </w:rPr>
        <w:t>!</w:t>
      </w:r>
    </w:p>
    <w:p w14:paraId="12376E48" w14:textId="77777777" w:rsidR="00D94260" w:rsidRDefault="00000000">
      <w:pPr>
        <w:pStyle w:val="a4"/>
        <w:numPr>
          <w:ilvl w:val="0"/>
          <w:numId w:val="3"/>
        </w:numPr>
        <w:tabs>
          <w:tab w:val="left" w:pos="441"/>
        </w:tabs>
        <w:spacing w:before="266"/>
        <w:ind w:left="141" w:right="135" w:firstLine="0"/>
      </w:pPr>
      <w:r>
        <w:rPr>
          <w:sz w:val="24"/>
        </w:rPr>
        <w:t xml:space="preserve">Участник ГИА, которые </w:t>
      </w:r>
      <w:r>
        <w:rPr>
          <w:i/>
          <w:sz w:val="24"/>
        </w:rPr>
        <w:t xml:space="preserve">по </w:t>
      </w:r>
      <w:r>
        <w:rPr>
          <w:b/>
          <w:i/>
          <w:sz w:val="24"/>
        </w:rPr>
        <w:t>состоянию здоровья или другим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объективным причинам </w:t>
      </w:r>
      <w:r>
        <w:rPr>
          <w:sz w:val="24"/>
        </w:rPr>
        <w:t xml:space="preserve">не может завершить выполнение экзаменационной работы, </w:t>
      </w:r>
      <w:r>
        <w:rPr>
          <w:i/>
          <w:sz w:val="24"/>
        </w:rPr>
        <w:t>имеет право досрочно покинуть аудиторию. В таком случае организаторы приглашают члена ГЭК, который составляет акт о досрочном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завершении экзамена по объективным причинам.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В дальнейшем участник ГИА, при желании, сможет </w:t>
      </w:r>
      <w:r>
        <w:rPr>
          <w:b/>
          <w:sz w:val="24"/>
        </w:rPr>
        <w:t>сдать экзамен по данному предмету в дополнительные сроки.</w:t>
      </w:r>
    </w:p>
    <w:p w14:paraId="738E8191" w14:textId="77777777" w:rsidR="00D94260" w:rsidRDefault="00D94260">
      <w:pPr>
        <w:pStyle w:val="a3"/>
        <w:ind w:left="0"/>
        <w:jc w:val="left"/>
        <w:rPr>
          <w:b/>
          <w:sz w:val="24"/>
        </w:rPr>
      </w:pPr>
    </w:p>
    <w:p w14:paraId="3D0D8778" w14:textId="77777777" w:rsidR="00D94260" w:rsidRDefault="00000000">
      <w:pPr>
        <w:pStyle w:val="a4"/>
        <w:numPr>
          <w:ilvl w:val="0"/>
          <w:numId w:val="3"/>
        </w:numPr>
        <w:tabs>
          <w:tab w:val="left" w:pos="582"/>
        </w:tabs>
        <w:ind w:left="141" w:right="135" w:firstLine="0"/>
        <w:rPr>
          <w:sz w:val="24"/>
        </w:rPr>
      </w:pPr>
      <w:r>
        <w:rPr>
          <w:sz w:val="24"/>
        </w:rPr>
        <w:t>Участники ГИА, завершившие выполнение экзаменационной работы раньше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установленного времени окончания экзамена, имеет право сдать ее организаторам и покинуть ППЭ, не дожидаясь завершения окончания экзамена.</w:t>
      </w:r>
    </w:p>
    <w:p w14:paraId="4B12E0BB" w14:textId="77777777" w:rsidR="00D94260" w:rsidRDefault="00D94260">
      <w:pPr>
        <w:pStyle w:val="a3"/>
        <w:ind w:left="0"/>
        <w:jc w:val="left"/>
        <w:rPr>
          <w:sz w:val="24"/>
        </w:rPr>
      </w:pPr>
    </w:p>
    <w:p w14:paraId="2E44537B" w14:textId="16D0B975" w:rsidR="00D94260" w:rsidRDefault="00000000">
      <w:pPr>
        <w:pStyle w:val="1"/>
        <w:numPr>
          <w:ilvl w:val="0"/>
          <w:numId w:val="3"/>
        </w:numPr>
        <w:tabs>
          <w:tab w:val="left" w:pos="606"/>
        </w:tabs>
        <w:ind w:left="141" w:right="148" w:firstLine="0"/>
        <w:rPr>
          <w:b w:val="0"/>
        </w:rPr>
      </w:pPr>
      <w:r>
        <w:t xml:space="preserve">В </w:t>
      </w:r>
      <w:proofErr w:type="gramStart"/>
      <w:r>
        <w:t>2024-2025</w:t>
      </w:r>
      <w:proofErr w:type="gramEnd"/>
      <w:r>
        <w:t xml:space="preserve"> учебном году основанием</w:t>
      </w:r>
      <w:r>
        <w:rPr>
          <w:spacing w:val="40"/>
        </w:rPr>
        <w:t xml:space="preserve"> </w:t>
      </w:r>
      <w:r>
        <w:t>для получения</w:t>
      </w:r>
      <w:r>
        <w:rPr>
          <w:spacing w:val="40"/>
        </w:rPr>
        <w:t xml:space="preserve"> </w:t>
      </w:r>
      <w:r>
        <w:t>аттестат об основном общем образовании</w:t>
      </w:r>
      <w:r>
        <w:rPr>
          <w:spacing w:val="40"/>
        </w:rPr>
        <w:t xml:space="preserve"> </w:t>
      </w:r>
      <w:r>
        <w:t>является успешное прохождение ГИА-9</w:t>
      </w:r>
      <w:r w:rsidR="00714975">
        <w:t>, ОГЭ</w:t>
      </w:r>
      <w:r>
        <w:t xml:space="preserve"> </w:t>
      </w:r>
      <w:r>
        <w:rPr>
          <w:u w:val="single"/>
        </w:rPr>
        <w:t>по</w:t>
      </w:r>
      <w:r>
        <w:rPr>
          <w:spacing w:val="40"/>
          <w:u w:val="single"/>
        </w:rPr>
        <w:t xml:space="preserve"> </w:t>
      </w:r>
      <w:r>
        <w:rPr>
          <w:u w:val="single"/>
        </w:rPr>
        <w:t>четырем предметам</w:t>
      </w:r>
      <w:r w:rsidR="00714975">
        <w:rPr>
          <w:u w:val="single"/>
        </w:rPr>
        <w:t>, ГВЭ – по двум предметам</w:t>
      </w:r>
      <w:r>
        <w:rPr>
          <w:b w:val="0"/>
          <w:u w:val="single"/>
        </w:rPr>
        <w:t>.</w:t>
      </w:r>
    </w:p>
    <w:p w14:paraId="0E435E98" w14:textId="77777777" w:rsidR="00D94260" w:rsidRDefault="00D94260">
      <w:pPr>
        <w:pStyle w:val="a3"/>
        <w:spacing w:before="1"/>
        <w:ind w:left="0"/>
        <w:jc w:val="left"/>
        <w:rPr>
          <w:sz w:val="24"/>
        </w:rPr>
      </w:pPr>
    </w:p>
    <w:p w14:paraId="49909694" w14:textId="77777777" w:rsidR="00D94260" w:rsidRDefault="00000000">
      <w:pPr>
        <w:pStyle w:val="a4"/>
        <w:numPr>
          <w:ilvl w:val="0"/>
          <w:numId w:val="3"/>
        </w:numPr>
        <w:tabs>
          <w:tab w:val="left" w:pos="527"/>
        </w:tabs>
        <w:ind w:left="141" w:right="136" w:firstLine="0"/>
        <w:rPr>
          <w:sz w:val="24"/>
        </w:rPr>
      </w:pPr>
      <w:r>
        <w:rPr>
          <w:b/>
          <w:sz w:val="24"/>
        </w:rPr>
        <w:t xml:space="preserve">В случае </w:t>
      </w:r>
      <w:r>
        <w:rPr>
          <w:sz w:val="24"/>
        </w:rPr>
        <w:t xml:space="preserve">получения обучающимися на ГИА-9 </w:t>
      </w:r>
      <w:r>
        <w:rPr>
          <w:b/>
          <w:sz w:val="24"/>
        </w:rPr>
        <w:t xml:space="preserve">неудовлетворительных результатов </w:t>
      </w:r>
      <w:r>
        <w:rPr>
          <w:sz w:val="24"/>
        </w:rPr>
        <w:t xml:space="preserve">не более чем </w:t>
      </w:r>
      <w:r>
        <w:rPr>
          <w:b/>
          <w:sz w:val="24"/>
        </w:rPr>
        <w:t xml:space="preserve">по двум учебным предметам </w:t>
      </w:r>
      <w:r>
        <w:rPr>
          <w:sz w:val="24"/>
        </w:rPr>
        <w:t xml:space="preserve">(из числа обязательных и предмету по выбору), они будут </w:t>
      </w:r>
      <w:r>
        <w:rPr>
          <w:i/>
          <w:sz w:val="24"/>
        </w:rPr>
        <w:t xml:space="preserve">повторно </w:t>
      </w:r>
      <w:r>
        <w:rPr>
          <w:sz w:val="24"/>
        </w:rPr>
        <w:t>допущены к сдаче ГИА-9 по соответствующим учебным предметам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текущем году. Обучающие, получившие </w:t>
      </w:r>
      <w:r>
        <w:rPr>
          <w:i/>
          <w:sz w:val="24"/>
        </w:rPr>
        <w:t>повторно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неудовлетворительный результат по одному </w:t>
      </w:r>
      <w:r>
        <w:rPr>
          <w:sz w:val="24"/>
        </w:rPr>
        <w:t>из этих 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дополнительные сроки, будет предоставлено право </w:t>
      </w:r>
      <w:r>
        <w:rPr>
          <w:b/>
          <w:sz w:val="24"/>
          <w:u w:val="single"/>
        </w:rPr>
        <w:t>повторно сдать экзамены по соответствующим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предметам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не ранее 2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сентября 2025 года</w:t>
      </w:r>
      <w:r>
        <w:rPr>
          <w:b/>
          <w:sz w:val="24"/>
          <w:u w:val="single"/>
        </w:rPr>
        <w:t>.</w:t>
      </w:r>
    </w:p>
    <w:p w14:paraId="4AED8FCB" w14:textId="77777777" w:rsidR="00D94260" w:rsidRDefault="00D94260">
      <w:pPr>
        <w:pStyle w:val="a3"/>
        <w:ind w:left="0"/>
        <w:jc w:val="left"/>
        <w:rPr>
          <w:b/>
          <w:sz w:val="24"/>
        </w:rPr>
      </w:pPr>
    </w:p>
    <w:p w14:paraId="16B24B65" w14:textId="77777777" w:rsidR="00D94260" w:rsidRDefault="00000000">
      <w:pPr>
        <w:pStyle w:val="a4"/>
        <w:numPr>
          <w:ilvl w:val="0"/>
          <w:numId w:val="3"/>
        </w:numPr>
        <w:tabs>
          <w:tab w:val="left" w:pos="507"/>
        </w:tabs>
        <w:ind w:left="141" w:right="142" w:firstLine="0"/>
        <w:rPr>
          <w:sz w:val="24"/>
        </w:rPr>
      </w:pPr>
      <w:r>
        <w:rPr>
          <w:sz w:val="24"/>
        </w:rPr>
        <w:t xml:space="preserve">Участник ГИА-9 имеет право </w:t>
      </w:r>
      <w:r>
        <w:rPr>
          <w:b/>
          <w:sz w:val="24"/>
        </w:rPr>
        <w:t xml:space="preserve">подать апелляцию </w:t>
      </w:r>
      <w:r>
        <w:rPr>
          <w:sz w:val="24"/>
        </w:rPr>
        <w:t>о нарушении установленного порядка проведения ГИА и (или) о несогласии с выставленными баллами в конфликтную комиссию.</w:t>
      </w:r>
    </w:p>
    <w:p w14:paraId="510323B4" w14:textId="77777777" w:rsidR="00D94260" w:rsidRDefault="00000000">
      <w:pPr>
        <w:pStyle w:val="a4"/>
        <w:numPr>
          <w:ilvl w:val="0"/>
          <w:numId w:val="3"/>
        </w:numPr>
        <w:tabs>
          <w:tab w:val="left" w:pos="529"/>
        </w:tabs>
        <w:ind w:left="141" w:right="137" w:firstLine="0"/>
        <w:rPr>
          <w:sz w:val="24"/>
        </w:rPr>
      </w:pPr>
      <w:r>
        <w:rPr>
          <w:i/>
          <w:sz w:val="24"/>
        </w:rPr>
        <w:t>Апелляция о несогласии с выставленными баллами подается в течение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двух рабочих дней со дня объявления результатов экзаменов </w:t>
      </w:r>
      <w:r>
        <w:rPr>
          <w:sz w:val="24"/>
        </w:rPr>
        <w:t xml:space="preserve">по соответствующему образовательному предмету. Апелляцию подают </w:t>
      </w:r>
      <w:r>
        <w:rPr>
          <w:i/>
          <w:sz w:val="24"/>
        </w:rPr>
        <w:t>в Учреждение</w:t>
      </w:r>
      <w:r>
        <w:rPr>
          <w:sz w:val="24"/>
        </w:rPr>
        <w:t>, в котором были допущены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ГИА. Руководитель Учреждения, принявший апелляцию, </w:t>
      </w:r>
      <w:r>
        <w:rPr>
          <w:i/>
          <w:sz w:val="24"/>
        </w:rPr>
        <w:t>незамедлительно передает ее в конфликтную комиссию.</w:t>
      </w:r>
    </w:p>
    <w:p w14:paraId="007D8B35" w14:textId="665B96BF" w:rsidR="00D94260" w:rsidRDefault="00000000">
      <w:pPr>
        <w:pStyle w:val="a4"/>
        <w:numPr>
          <w:ilvl w:val="0"/>
          <w:numId w:val="3"/>
        </w:numPr>
        <w:tabs>
          <w:tab w:val="left" w:pos="570"/>
        </w:tabs>
        <w:spacing w:before="1"/>
        <w:ind w:left="570" w:hanging="429"/>
        <w:rPr>
          <w:sz w:val="24"/>
        </w:rPr>
      </w:pPr>
      <w:r>
        <w:rPr>
          <w:sz w:val="24"/>
        </w:rPr>
        <w:t>Обучающиеся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их</w:t>
      </w:r>
      <w:r>
        <w:rPr>
          <w:spacing w:val="6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6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67"/>
          <w:sz w:val="24"/>
        </w:rPr>
        <w:t xml:space="preserve"> </w:t>
      </w:r>
      <w:r>
        <w:rPr>
          <w:b/>
          <w:sz w:val="24"/>
        </w:rPr>
        <w:t>заблаговременно</w:t>
      </w:r>
      <w:r>
        <w:rPr>
          <w:b/>
          <w:spacing w:val="66"/>
          <w:sz w:val="24"/>
        </w:rPr>
        <w:t xml:space="preserve"> </w:t>
      </w:r>
      <w:r w:rsidR="00714975">
        <w:rPr>
          <w:b/>
          <w:sz w:val="24"/>
        </w:rPr>
        <w:t>информируются</w:t>
      </w:r>
      <w:r w:rsidR="00714975">
        <w:rPr>
          <w:b/>
          <w:spacing w:val="68"/>
          <w:sz w:val="24"/>
        </w:rPr>
        <w:t xml:space="preserve"> о</w:t>
      </w:r>
    </w:p>
    <w:p w14:paraId="6B52296C" w14:textId="77777777" w:rsidR="00D94260" w:rsidRDefault="00000000">
      <w:pPr>
        <w:ind w:left="141"/>
        <w:jc w:val="both"/>
        <w:rPr>
          <w:sz w:val="24"/>
        </w:rPr>
      </w:pPr>
      <w:r>
        <w:rPr>
          <w:i/>
          <w:sz w:val="24"/>
        </w:rPr>
        <w:t>времени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рассмотрения</w:t>
      </w:r>
      <w:r>
        <w:rPr>
          <w:i/>
          <w:spacing w:val="-2"/>
          <w:sz w:val="24"/>
        </w:rPr>
        <w:t xml:space="preserve"> апелляции</w:t>
      </w:r>
      <w:r>
        <w:rPr>
          <w:spacing w:val="-2"/>
          <w:sz w:val="24"/>
        </w:rPr>
        <w:t>.</w:t>
      </w:r>
    </w:p>
    <w:p w14:paraId="4A0C04C7" w14:textId="77777777" w:rsidR="00D94260" w:rsidRDefault="00000000">
      <w:pPr>
        <w:pStyle w:val="a4"/>
        <w:numPr>
          <w:ilvl w:val="0"/>
          <w:numId w:val="3"/>
        </w:numPr>
        <w:tabs>
          <w:tab w:val="left" w:pos="565"/>
        </w:tabs>
        <w:spacing w:before="276"/>
        <w:ind w:left="141" w:right="137" w:firstLine="0"/>
        <w:rPr>
          <w:sz w:val="24"/>
        </w:rPr>
      </w:pPr>
      <w:r>
        <w:rPr>
          <w:sz w:val="24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либо </w:t>
      </w:r>
      <w:r>
        <w:rPr>
          <w:sz w:val="24"/>
        </w:rPr>
        <w:t>об удовлетворении апелляции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выставлении других баллов.</w:t>
      </w:r>
    </w:p>
    <w:p w14:paraId="4A2024ED" w14:textId="77777777" w:rsidR="00D94260" w:rsidRDefault="00000000">
      <w:pPr>
        <w:pStyle w:val="a4"/>
        <w:numPr>
          <w:ilvl w:val="0"/>
          <w:numId w:val="3"/>
        </w:numPr>
        <w:tabs>
          <w:tab w:val="left" w:pos="639"/>
        </w:tabs>
        <w:spacing w:before="276"/>
        <w:ind w:left="141" w:right="137" w:firstLine="0"/>
        <w:rPr>
          <w:sz w:val="24"/>
        </w:rPr>
      </w:pPr>
      <w:r>
        <w:rPr>
          <w:sz w:val="24"/>
        </w:rPr>
        <w:t>Конфликтная комиссия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рассматривает апелляцию о нарушении установленного порядка проведения ГИА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течение </w:t>
      </w:r>
      <w:r>
        <w:rPr>
          <w:i/>
          <w:sz w:val="24"/>
        </w:rPr>
        <w:t>двух рабочих дней</w:t>
      </w:r>
      <w:r>
        <w:rPr>
          <w:sz w:val="24"/>
        </w:rPr>
        <w:t>, а апелляцию о несогласии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выставленными баллами – </w:t>
      </w:r>
      <w:r>
        <w:rPr>
          <w:i/>
          <w:sz w:val="24"/>
        </w:rPr>
        <w:t xml:space="preserve">четырех рабочих дней </w:t>
      </w:r>
      <w:r>
        <w:rPr>
          <w:sz w:val="24"/>
        </w:rPr>
        <w:t>с момента поступления в конфликтную комиссию.</w:t>
      </w:r>
    </w:p>
    <w:p w14:paraId="4E3581BF" w14:textId="77777777" w:rsidR="00D94260" w:rsidRDefault="00D94260">
      <w:pPr>
        <w:pStyle w:val="a3"/>
        <w:spacing w:before="5"/>
        <w:ind w:left="0"/>
        <w:jc w:val="left"/>
        <w:rPr>
          <w:sz w:val="24"/>
        </w:rPr>
      </w:pPr>
    </w:p>
    <w:p w14:paraId="75BF5A92" w14:textId="77777777" w:rsidR="00D94260" w:rsidRDefault="00000000">
      <w:pPr>
        <w:pStyle w:val="2"/>
        <w:numPr>
          <w:ilvl w:val="0"/>
          <w:numId w:val="3"/>
        </w:numPr>
        <w:tabs>
          <w:tab w:val="left" w:pos="501"/>
        </w:tabs>
        <w:spacing w:line="274" w:lineRule="exact"/>
        <w:ind w:left="501" w:hanging="360"/>
      </w:pPr>
      <w:r>
        <w:t>Расписание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ГИА-9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2025</w:t>
      </w:r>
      <w:r>
        <w:rPr>
          <w:spacing w:val="58"/>
        </w:rPr>
        <w:t xml:space="preserve"> </w:t>
      </w:r>
      <w:r>
        <w:rPr>
          <w:spacing w:val="-4"/>
        </w:rPr>
        <w:t>году</w:t>
      </w:r>
    </w:p>
    <w:p w14:paraId="4902793E" w14:textId="77777777" w:rsidR="00D94260" w:rsidRDefault="00000000">
      <w:pPr>
        <w:ind w:left="141"/>
        <w:rPr>
          <w:sz w:val="24"/>
        </w:rPr>
      </w:pPr>
      <w:r>
        <w:rPr>
          <w:sz w:val="24"/>
        </w:rPr>
        <w:t xml:space="preserve">В 2025 году официальное расписание ОГЭ, опубликованное на сайте ФИПИ, будет включать в себя три </w:t>
      </w:r>
      <w:r>
        <w:rPr>
          <w:spacing w:val="-2"/>
          <w:sz w:val="24"/>
        </w:rPr>
        <w:t>этапа:</w:t>
      </w:r>
    </w:p>
    <w:p w14:paraId="7EF21011" w14:textId="77777777" w:rsidR="00D94260" w:rsidRDefault="00000000">
      <w:pPr>
        <w:ind w:left="141"/>
        <w:rPr>
          <w:sz w:val="24"/>
        </w:rPr>
      </w:pPr>
      <w:r>
        <w:rPr>
          <w:b/>
          <w:sz w:val="24"/>
          <w:u w:val="single"/>
        </w:rPr>
        <w:t>Досрочный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днями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20 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мая,</w:t>
      </w:r>
    </w:p>
    <w:p w14:paraId="275F667F" w14:textId="77777777" w:rsidR="00D94260" w:rsidRDefault="00000000">
      <w:pPr>
        <w:pStyle w:val="1"/>
        <w:spacing w:before="3" w:line="274" w:lineRule="exact"/>
        <w:ind w:right="0"/>
        <w:jc w:val="left"/>
        <w:rPr>
          <w:spacing w:val="-2"/>
        </w:rPr>
      </w:pPr>
      <w:r>
        <w:rPr>
          <w:u w:val="single"/>
        </w:rPr>
        <w:t>основной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мая по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"/>
        </w:rPr>
        <w:t>июля.</w:t>
      </w:r>
    </w:p>
    <w:p w14:paraId="416C9FEE" w14:textId="77777777" w:rsidR="00714975" w:rsidRPr="00714975" w:rsidRDefault="00714975" w:rsidP="00714975">
      <w:pPr>
        <w:pStyle w:val="1"/>
        <w:spacing w:before="3" w:line="274" w:lineRule="exact"/>
      </w:pPr>
      <w:r w:rsidRPr="00714975">
        <w:t>Основной период: расписание ОГЭ 2025</w:t>
      </w:r>
    </w:p>
    <w:p w14:paraId="7F4038E9" w14:textId="77777777" w:rsidR="00714975" w:rsidRPr="00714975" w:rsidRDefault="00714975" w:rsidP="00714975">
      <w:pPr>
        <w:pStyle w:val="1"/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В этом учебном году основной период сдачи экзаменов пройдёт с 21 мая по 16 июня, а с учётом резервных дней — до 2 июля.</w:t>
      </w:r>
    </w:p>
    <w:p w14:paraId="5DD43F79" w14:textId="77777777" w:rsidR="00714975" w:rsidRPr="00714975" w:rsidRDefault="00714975" w:rsidP="00714975">
      <w:pPr>
        <w:pStyle w:val="1"/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Расписание основного периода:</w:t>
      </w:r>
    </w:p>
    <w:p w14:paraId="3293F679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21 мая (среда) — иностранные языки (письменная часть);</w:t>
      </w:r>
    </w:p>
    <w:p w14:paraId="716360E9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22 мая (четверг) — иностранные языки (устная часть);</w:t>
      </w:r>
    </w:p>
    <w:p w14:paraId="0C89CC80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26 мая (понедельник) — биология, информатика, обществознание, химия;</w:t>
      </w:r>
    </w:p>
    <w:p w14:paraId="1D76F5BC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29 мая (четверг) — география, история, физика, химия;</w:t>
      </w:r>
    </w:p>
    <w:p w14:paraId="77BDFFB7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3 июня (вторник) — математика;</w:t>
      </w:r>
    </w:p>
    <w:p w14:paraId="4F080830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6 июня (пятница) — география, информатика, обществознание;</w:t>
      </w:r>
    </w:p>
    <w:p w14:paraId="022F0B42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lastRenderedPageBreak/>
        <w:t>9 июня (понедельник) — русский язык;</w:t>
      </w:r>
    </w:p>
    <w:p w14:paraId="61CF9314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  <w:rPr>
          <w:b w:val="0"/>
          <w:bCs w:val="0"/>
        </w:rPr>
      </w:pPr>
      <w:r w:rsidRPr="00714975">
        <w:t>16 июня (понедельник) — биология, информатика, литература, физика</w:t>
      </w:r>
      <w:r w:rsidRPr="00714975">
        <w:rPr>
          <w:b w:val="0"/>
          <w:bCs w:val="0"/>
        </w:rPr>
        <w:t>.</w:t>
      </w:r>
    </w:p>
    <w:p w14:paraId="734A57A2" w14:textId="77777777" w:rsidR="00714975" w:rsidRPr="00714975" w:rsidRDefault="00714975" w:rsidP="00714975">
      <w:pPr>
        <w:pStyle w:val="1"/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Резервные дни основного периода:</w:t>
      </w:r>
    </w:p>
    <w:p w14:paraId="0610CBE1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26 июня (четверг) — русский язык;</w:t>
      </w:r>
    </w:p>
    <w:p w14:paraId="4D6A2B1D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27 июня (пятница) — по всем учебным предметам (кроме русского языка и математики);</w:t>
      </w:r>
    </w:p>
    <w:p w14:paraId="7D04D019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28 июня (суббота) — по всем учебным предметам (кроме русского языка и математики);</w:t>
      </w:r>
    </w:p>
    <w:p w14:paraId="3CB043BF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30 июня (понедельник) — математика;</w:t>
      </w:r>
    </w:p>
    <w:p w14:paraId="5123C92F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1 июля (вторник) — по всем учебным предметам;</w:t>
      </w:r>
    </w:p>
    <w:p w14:paraId="64E9DEE6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 июля (среда) — по всем учебным предметам.</w:t>
      </w:r>
    </w:p>
    <w:p w14:paraId="093BA14B" w14:textId="77777777" w:rsidR="00714975" w:rsidRDefault="00714975">
      <w:pPr>
        <w:pStyle w:val="1"/>
        <w:spacing w:before="3" w:line="274" w:lineRule="exact"/>
        <w:ind w:right="0"/>
        <w:jc w:val="left"/>
      </w:pPr>
    </w:p>
    <w:p w14:paraId="11EBD59B" w14:textId="77777777" w:rsidR="00D94260" w:rsidRDefault="00000000">
      <w:pPr>
        <w:spacing w:line="274" w:lineRule="exact"/>
        <w:ind w:left="141"/>
        <w:rPr>
          <w:b/>
          <w:sz w:val="24"/>
        </w:rPr>
      </w:pP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запланирован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дополнительный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2-13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сентября.</w:t>
      </w:r>
    </w:p>
    <w:p w14:paraId="1F6E4904" w14:textId="77777777" w:rsidR="00D94260" w:rsidRDefault="00000000">
      <w:pPr>
        <w:spacing w:before="276"/>
        <w:ind w:left="141" w:right="138"/>
        <w:jc w:val="both"/>
        <w:rPr>
          <w:sz w:val="24"/>
        </w:rPr>
      </w:pPr>
      <w:r>
        <w:rPr>
          <w:sz w:val="24"/>
        </w:rPr>
        <w:t xml:space="preserve">Если девятиклассник хочет сдавать 2 предмета из одной группы, он </w:t>
      </w:r>
      <w:r>
        <w:rPr>
          <w:b/>
          <w:sz w:val="24"/>
        </w:rPr>
        <w:t xml:space="preserve">может воспользоваться правом </w:t>
      </w:r>
      <w:r>
        <w:rPr>
          <w:b/>
          <w:sz w:val="24"/>
          <w:u w:val="single"/>
        </w:rPr>
        <w:t>резервного</w:t>
      </w:r>
      <w:r>
        <w:rPr>
          <w:b/>
          <w:sz w:val="24"/>
        </w:rPr>
        <w:t xml:space="preserve"> дня</w:t>
      </w:r>
      <w:r>
        <w:rPr>
          <w:sz w:val="24"/>
        </w:rPr>
        <w:t>. В дополнительные дни можно будет сдавать ОГЭ и тем, кто пропустил основной день по болезни и иным обстоятельствам и имеет подтверждающий документ.</w:t>
      </w:r>
    </w:p>
    <w:p w14:paraId="64F3F0A6" w14:textId="77777777" w:rsidR="00D94260" w:rsidRDefault="00000000">
      <w:pPr>
        <w:ind w:left="141" w:right="136"/>
        <w:jc w:val="both"/>
        <w:rPr>
          <w:sz w:val="24"/>
        </w:rPr>
      </w:pPr>
      <w:r>
        <w:rPr>
          <w:sz w:val="24"/>
        </w:rPr>
        <w:t>Официальное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ОГЭ резервирует за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датой сразу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2025 году</w:t>
      </w:r>
      <w:r>
        <w:rPr>
          <w:spacing w:val="-7"/>
          <w:sz w:val="24"/>
        </w:rPr>
        <w:t xml:space="preserve"> </w:t>
      </w:r>
      <w:r>
        <w:rPr>
          <w:sz w:val="24"/>
        </w:rPr>
        <w:t>эта особенность сохранится. Если ребенок планирует сдавать оба предмета, выпавшие на одну дату, то</w:t>
      </w:r>
      <w:r>
        <w:rPr>
          <w:spacing w:val="80"/>
          <w:sz w:val="24"/>
        </w:rPr>
        <w:t xml:space="preserve"> </w:t>
      </w:r>
      <w:r>
        <w:rPr>
          <w:sz w:val="24"/>
        </w:rPr>
        <w:t>один из экзаменов будет перенесен на резервный день. Переживать из-за этого не стоит – именно для таких ситуаций и существует резерв в каждой сессии ОГЭ и ЕГЭ. Рядом с ним</w:t>
      </w:r>
      <w:r>
        <w:rPr>
          <w:spacing w:val="40"/>
          <w:sz w:val="24"/>
        </w:rPr>
        <w:t xml:space="preserve"> </w:t>
      </w:r>
      <w:r>
        <w:rPr>
          <w:sz w:val="24"/>
        </w:rPr>
        <w:t>сдавать экзамен в резервный день будут не «завалившие» экзамен в 2025 году, а участники, которые не смогли по уважительной причине пройти испытание в основную дату и выпускники прошлых лет.</w:t>
      </w:r>
    </w:p>
    <w:p w14:paraId="7E98ADE9" w14:textId="77777777" w:rsidR="00D94260" w:rsidRDefault="00000000">
      <w:pPr>
        <w:pStyle w:val="1"/>
        <w:numPr>
          <w:ilvl w:val="0"/>
          <w:numId w:val="3"/>
        </w:numPr>
        <w:tabs>
          <w:tab w:val="left" w:pos="546"/>
        </w:tabs>
        <w:spacing w:before="72" w:line="242" w:lineRule="auto"/>
        <w:ind w:left="141" w:firstLine="0"/>
        <w:rPr>
          <w:b w:val="0"/>
        </w:rPr>
      </w:pPr>
      <w: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</w:t>
      </w:r>
      <w:r>
        <w:rPr>
          <w:spacing w:val="40"/>
        </w:rPr>
        <w:t xml:space="preserve"> </w:t>
      </w:r>
      <w:r>
        <w:t>в соответствии с правилами математического округления.</w:t>
      </w:r>
    </w:p>
    <w:p w14:paraId="4254B875" w14:textId="77777777" w:rsidR="00D94260" w:rsidRDefault="00000000">
      <w:pPr>
        <w:spacing w:before="266"/>
        <w:ind w:left="425"/>
        <w:rPr>
          <w:sz w:val="24"/>
        </w:rPr>
      </w:pPr>
      <w:r>
        <w:rPr>
          <w:spacing w:val="-2"/>
          <w:sz w:val="24"/>
          <w:u w:val="single"/>
        </w:rPr>
        <w:t>Если:</w:t>
      </w:r>
    </w:p>
    <w:p w14:paraId="4735413C" w14:textId="52DC1337" w:rsidR="00D94260" w:rsidRDefault="00000000">
      <w:pPr>
        <w:pStyle w:val="a4"/>
        <w:numPr>
          <w:ilvl w:val="0"/>
          <w:numId w:val="2"/>
        </w:numPr>
        <w:tabs>
          <w:tab w:val="left" w:pos="425"/>
          <w:tab w:val="left" w:pos="7866"/>
        </w:tabs>
        <w:ind w:right="136"/>
        <w:rPr>
          <w:sz w:val="24"/>
        </w:rPr>
      </w:pPr>
      <w:r>
        <w:rPr>
          <w:sz w:val="24"/>
        </w:rPr>
        <w:t>Ребенок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смог</w:t>
      </w:r>
      <w:r>
        <w:rPr>
          <w:spacing w:val="80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причине</w:t>
      </w:r>
      <w:r w:rsidR="00714975">
        <w:rPr>
          <w:sz w:val="24"/>
        </w:rPr>
        <w:t xml:space="preserve"> - </w:t>
      </w:r>
      <w:r>
        <w:rPr>
          <w:sz w:val="24"/>
        </w:rPr>
        <w:t>требуется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документальное </w:t>
      </w:r>
      <w:r>
        <w:rPr>
          <w:spacing w:val="-2"/>
          <w:sz w:val="24"/>
        </w:rPr>
        <w:t>подтверждение.</w:t>
      </w:r>
    </w:p>
    <w:p w14:paraId="611487BE" w14:textId="77777777" w:rsidR="00D94260" w:rsidRDefault="00000000">
      <w:pPr>
        <w:pStyle w:val="a4"/>
        <w:numPr>
          <w:ilvl w:val="0"/>
          <w:numId w:val="2"/>
        </w:numPr>
        <w:tabs>
          <w:tab w:val="left" w:pos="425"/>
        </w:tabs>
        <w:ind w:right="141"/>
        <w:rPr>
          <w:sz w:val="24"/>
        </w:rPr>
      </w:pPr>
      <w:r>
        <w:rPr>
          <w:sz w:val="24"/>
        </w:rPr>
        <w:t>Ученик</w:t>
      </w:r>
      <w:r>
        <w:rPr>
          <w:spacing w:val="80"/>
          <w:sz w:val="24"/>
        </w:rPr>
        <w:t xml:space="preserve"> </w:t>
      </w:r>
      <w:r>
        <w:rPr>
          <w:sz w:val="24"/>
        </w:rPr>
        <w:t>явился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завершил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причине.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была</w:t>
      </w:r>
      <w:r>
        <w:rPr>
          <w:spacing w:val="40"/>
          <w:sz w:val="24"/>
        </w:rPr>
        <w:t xml:space="preserve"> </w:t>
      </w:r>
      <w:r>
        <w:rPr>
          <w:sz w:val="24"/>
        </w:rPr>
        <w:t>аннулирована ГЭК (но не по вине ученика), пересдача возможна в резервные сроки.</w:t>
      </w:r>
    </w:p>
    <w:p w14:paraId="6BA861E8" w14:textId="77777777" w:rsidR="00D94260" w:rsidRDefault="00000000">
      <w:pPr>
        <w:pStyle w:val="a4"/>
        <w:numPr>
          <w:ilvl w:val="0"/>
          <w:numId w:val="2"/>
        </w:numPr>
        <w:tabs>
          <w:tab w:val="left" w:pos="425"/>
        </w:tabs>
        <w:ind w:right="147"/>
        <w:rPr>
          <w:b/>
          <w:sz w:val="24"/>
        </w:rPr>
      </w:pPr>
      <w:r>
        <w:rPr>
          <w:sz w:val="24"/>
        </w:rPr>
        <w:t>Обучающийся не сдал 2 и более предмета в основной период, то пересдача только в дополнительный период (сентябрь)</w:t>
      </w:r>
    </w:p>
    <w:p w14:paraId="35C0F1F9" w14:textId="77777777" w:rsidR="00D94260" w:rsidRDefault="00D94260">
      <w:pPr>
        <w:pStyle w:val="a3"/>
        <w:ind w:left="0"/>
        <w:jc w:val="left"/>
        <w:rPr>
          <w:sz w:val="24"/>
        </w:rPr>
      </w:pPr>
    </w:p>
    <w:p w14:paraId="650BA3DD" w14:textId="77777777" w:rsidR="00D94260" w:rsidRDefault="00000000">
      <w:pPr>
        <w:ind w:left="141" w:right="144" w:firstLine="60"/>
        <w:jc w:val="both"/>
        <w:rPr>
          <w:i/>
          <w:sz w:val="24"/>
        </w:rPr>
      </w:pPr>
      <w:r>
        <w:rPr>
          <w:i/>
          <w:sz w:val="24"/>
        </w:rPr>
        <w:t>Данная информация подготовлена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соответствии с нормативными правовыми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документами, регламентирующие ГИА-9:</w:t>
      </w:r>
    </w:p>
    <w:p w14:paraId="0A9A490E" w14:textId="77777777" w:rsidR="00D94260" w:rsidRDefault="00000000">
      <w:pPr>
        <w:pStyle w:val="a4"/>
        <w:numPr>
          <w:ilvl w:val="0"/>
          <w:numId w:val="1"/>
        </w:numPr>
        <w:tabs>
          <w:tab w:val="left" w:pos="441"/>
        </w:tabs>
        <w:spacing w:before="1"/>
        <w:ind w:left="441"/>
        <w:rPr>
          <w:i/>
          <w:sz w:val="24"/>
        </w:rPr>
      </w:pPr>
      <w:r>
        <w:rPr>
          <w:i/>
          <w:sz w:val="24"/>
        </w:rPr>
        <w:t>Федеральным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29.12.2012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273-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Российской </w:t>
      </w:r>
      <w:r>
        <w:rPr>
          <w:i/>
          <w:spacing w:val="-2"/>
          <w:sz w:val="24"/>
        </w:rPr>
        <w:t>Федерации».</w:t>
      </w:r>
    </w:p>
    <w:p w14:paraId="5BF1438C" w14:textId="77777777" w:rsidR="00D94260" w:rsidRDefault="00000000">
      <w:pPr>
        <w:pStyle w:val="a4"/>
        <w:numPr>
          <w:ilvl w:val="0"/>
          <w:numId w:val="1"/>
        </w:numPr>
        <w:tabs>
          <w:tab w:val="left" w:pos="445"/>
        </w:tabs>
        <w:ind w:left="141" w:right="143" w:firstLine="0"/>
        <w:rPr>
          <w:i/>
          <w:sz w:val="24"/>
        </w:rPr>
      </w:pPr>
      <w:r>
        <w:rPr>
          <w:i/>
          <w:sz w:val="24"/>
        </w:rPr>
        <w:t>Приказ Минобрнауки РФ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20 .10. 2017 №1025 </w:t>
      </w:r>
      <w:proofErr w:type="gramStart"/>
      <w:r>
        <w:rPr>
          <w:i/>
          <w:sz w:val="24"/>
        </w:rPr>
        <w:t>« О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проведении мониторинга качества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образования с изменениями пр. от11.12. 2017 №1205»</w:t>
      </w:r>
    </w:p>
    <w:p w14:paraId="51B94B2B" w14:textId="77777777" w:rsidR="00D94260" w:rsidRDefault="00000000">
      <w:pPr>
        <w:pStyle w:val="a4"/>
        <w:numPr>
          <w:ilvl w:val="0"/>
          <w:numId w:val="1"/>
        </w:numPr>
        <w:tabs>
          <w:tab w:val="left" w:pos="453"/>
        </w:tabs>
        <w:spacing w:before="2" w:line="249" w:lineRule="auto"/>
        <w:ind w:left="141" w:right="239" w:firstLine="0"/>
        <w:rPr>
          <w:i/>
          <w:sz w:val="24"/>
        </w:rPr>
      </w:pPr>
      <w:r>
        <w:rPr>
          <w:i/>
          <w:sz w:val="24"/>
        </w:rPr>
        <w:t>Приказ Минпросвещения России, Рособрнадзора №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232/551 от 04.04.2023 г. «Об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14:paraId="1D36CA3D" w14:textId="6E17EFED" w:rsidR="00714975" w:rsidRPr="00714975" w:rsidRDefault="00000000" w:rsidP="00714975">
      <w:pPr>
        <w:spacing w:line="322" w:lineRule="exact"/>
        <w:ind w:left="141"/>
        <w:rPr>
          <w:sz w:val="24"/>
          <w:szCs w:val="24"/>
        </w:rPr>
      </w:pPr>
      <w:r w:rsidRPr="00714975">
        <w:rPr>
          <w:b/>
          <w:i/>
          <w:sz w:val="24"/>
          <w:szCs w:val="24"/>
          <w:u w:val="single"/>
        </w:rPr>
        <w:t>Результаты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ОГЭ:</w:t>
      </w:r>
      <w:r w:rsidRPr="00714975">
        <w:rPr>
          <w:b/>
          <w:i/>
          <w:spacing w:val="-6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сайт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hyperlink r:id="rId5" w:history="1">
        <w:r w:rsidR="00714975" w:rsidRPr="00714975">
          <w:rPr>
            <w:rStyle w:val="a5"/>
            <w:sz w:val="24"/>
            <w:szCs w:val="24"/>
          </w:rPr>
          <w:t>https://result9.coko38.ru/</w:t>
        </w:r>
      </w:hyperlink>
    </w:p>
    <w:p w14:paraId="6AAB8341" w14:textId="77777777" w:rsidR="00D94260" w:rsidRPr="00714975" w:rsidRDefault="00000000">
      <w:pPr>
        <w:spacing w:line="322" w:lineRule="exact"/>
        <w:ind w:left="141"/>
        <w:rPr>
          <w:b/>
          <w:i/>
          <w:sz w:val="24"/>
          <w:szCs w:val="24"/>
        </w:rPr>
      </w:pPr>
      <w:r w:rsidRPr="00714975">
        <w:rPr>
          <w:b/>
          <w:i/>
          <w:sz w:val="24"/>
          <w:szCs w:val="24"/>
          <w:u w:val="single"/>
        </w:rPr>
        <w:t>Демоверсии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КИМов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по</w:t>
      </w:r>
      <w:r w:rsidRPr="00714975">
        <w:rPr>
          <w:b/>
          <w:i/>
          <w:spacing w:val="-4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учебным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предметам:</w:t>
      </w:r>
      <w:r w:rsidRPr="00714975">
        <w:rPr>
          <w:b/>
          <w:i/>
          <w:spacing w:val="-6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на</w:t>
      </w:r>
      <w:r w:rsidRPr="00714975">
        <w:rPr>
          <w:b/>
          <w:i/>
          <w:spacing w:val="-4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сайте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pacing w:val="-2"/>
          <w:sz w:val="24"/>
          <w:szCs w:val="24"/>
          <w:u w:val="single"/>
        </w:rPr>
        <w:t>ФИПИ.ru</w:t>
      </w:r>
    </w:p>
    <w:p w14:paraId="50D757D0" w14:textId="77777777" w:rsidR="00D94260" w:rsidRPr="00714975" w:rsidRDefault="00000000">
      <w:pPr>
        <w:ind w:left="141"/>
        <w:rPr>
          <w:b/>
          <w:i/>
          <w:sz w:val="24"/>
          <w:szCs w:val="24"/>
        </w:rPr>
      </w:pPr>
      <w:r w:rsidRPr="00714975">
        <w:rPr>
          <w:b/>
          <w:i/>
          <w:sz w:val="24"/>
          <w:szCs w:val="24"/>
          <w:u w:val="single"/>
        </w:rPr>
        <w:t>Примерные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задания</w:t>
      </w:r>
      <w:r w:rsidRPr="00714975">
        <w:rPr>
          <w:b/>
          <w:i/>
          <w:spacing w:val="-4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ответами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и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пояснениями: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на</w:t>
      </w:r>
      <w:r w:rsidRPr="00714975">
        <w:rPr>
          <w:b/>
          <w:i/>
          <w:spacing w:val="6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сайте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pacing w:val="-2"/>
          <w:sz w:val="24"/>
          <w:szCs w:val="24"/>
          <w:u w:val="single"/>
        </w:rPr>
        <w:t>РЕШУ.ОГЭ</w:t>
      </w:r>
    </w:p>
    <w:p w14:paraId="7050A26C" w14:textId="77777777" w:rsidR="00D94260" w:rsidRDefault="00000000">
      <w:pPr>
        <w:pStyle w:val="a3"/>
        <w:spacing w:before="6"/>
        <w:ind w:left="0"/>
        <w:jc w:val="left"/>
        <w:rPr>
          <w:b/>
          <w:i/>
          <w:sz w:val="8"/>
        </w:rPr>
      </w:pPr>
      <w:r>
        <w:rPr>
          <w:b/>
          <w:i/>
          <w:noProof/>
          <w:sz w:val="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48FBF7" wp14:editId="15F6F592">
                <wp:simplePos x="0" y="0"/>
                <wp:positionH relativeFrom="page">
                  <wp:posOffset>431291</wp:posOffset>
                </wp:positionH>
                <wp:positionV relativeFrom="paragraph">
                  <wp:posOffset>77597</wp:posOffset>
                </wp:positionV>
                <wp:extent cx="687959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9525">
                              <a:moveTo>
                                <a:pt x="68793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79335" y="9144"/>
                              </a:lnTo>
                              <a:lnTo>
                                <a:pt x="6879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4A785" id="Graphic 1" o:spid="_x0000_s1026" style="position:absolute;margin-left:33.95pt;margin-top:6.1pt;width:541.7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" path="m6879335,l,,,9144r6879335,l68793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73FD99" w14:textId="77777777" w:rsidR="00D94260" w:rsidRDefault="00000000">
      <w:pPr>
        <w:spacing w:before="268"/>
        <w:ind w:left="141"/>
        <w:rPr>
          <w:b/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Аттестации </w:t>
      </w:r>
      <w:r>
        <w:rPr>
          <w:b/>
          <w:i/>
          <w:sz w:val="24"/>
        </w:rPr>
        <w:t>ознакомлен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(а):</w:t>
      </w:r>
    </w:p>
    <w:p w14:paraId="5CD4B3DE" w14:textId="77777777" w:rsidR="00D94260" w:rsidRDefault="00D94260">
      <w:pPr>
        <w:pStyle w:val="a3"/>
        <w:spacing w:before="5"/>
        <w:ind w:left="0"/>
        <w:jc w:val="left"/>
        <w:rPr>
          <w:b/>
          <w:i/>
          <w:sz w:val="24"/>
        </w:rPr>
      </w:pPr>
    </w:p>
    <w:p w14:paraId="67052AF5" w14:textId="77777777" w:rsidR="00D94260" w:rsidRDefault="00000000">
      <w:pPr>
        <w:pStyle w:val="2"/>
        <w:tabs>
          <w:tab w:val="left" w:pos="9974"/>
        </w:tabs>
      </w:pPr>
      <w:r>
        <w:t>Участник</w:t>
      </w:r>
      <w:r>
        <w:rPr>
          <w:spacing w:val="40"/>
        </w:rPr>
        <w:t xml:space="preserve"> </w:t>
      </w:r>
      <w:r>
        <w:t>ГИА</w:t>
      </w:r>
      <w:r>
        <w:rPr>
          <w:spacing w:val="40"/>
        </w:rPr>
        <w:t xml:space="preserve"> </w:t>
      </w:r>
      <w:r>
        <w:t>(ФИО)</w:t>
      </w:r>
      <w:r>
        <w:rPr>
          <w:spacing w:val="27"/>
        </w:rPr>
        <w:t xml:space="preserve"> </w:t>
      </w:r>
      <w:r>
        <w:rPr>
          <w:b w:val="0"/>
          <w:i w:val="0"/>
          <w:u w:val="single"/>
        </w:rPr>
        <w:tab/>
      </w:r>
      <w:r>
        <w:rPr>
          <w:b w:val="0"/>
          <w:i w:val="0"/>
          <w:spacing w:val="-29"/>
        </w:rPr>
        <w:t xml:space="preserve"> </w:t>
      </w:r>
      <w:r>
        <w:t>Подпись</w:t>
      </w:r>
    </w:p>
    <w:p w14:paraId="4C4DD4A4" w14:textId="77777777" w:rsidR="00D94260" w:rsidRDefault="00000000">
      <w:pPr>
        <w:pStyle w:val="a3"/>
        <w:spacing w:before="14"/>
        <w:ind w:left="0"/>
        <w:jc w:val="left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37966A" wp14:editId="75923912">
                <wp:simplePos x="0" y="0"/>
                <wp:positionH relativeFrom="page">
                  <wp:posOffset>449580</wp:posOffset>
                </wp:positionH>
                <wp:positionV relativeFrom="paragraph">
                  <wp:posOffset>170529</wp:posOffset>
                </wp:positionV>
                <wp:extent cx="1066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1BBE9" id="Graphic 2" o:spid="_x0000_s1026" style="position:absolute;margin-left:35.4pt;margin-top:13.45pt;width: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rX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" path="m,l1066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0E37709" w14:textId="64121EF2" w:rsidR="00D94260" w:rsidRDefault="00000000">
      <w:pPr>
        <w:tabs>
          <w:tab w:val="left" w:pos="1368"/>
          <w:tab w:val="left" w:pos="3103"/>
        </w:tabs>
        <w:ind w:left="141"/>
        <w:rPr>
          <w:i/>
          <w:sz w:val="24"/>
        </w:rPr>
      </w:pPr>
      <w:proofErr w:type="gramStart"/>
      <w:r>
        <w:rPr>
          <w:i/>
          <w:sz w:val="24"/>
        </w:rPr>
        <w:t>Дата</w:t>
      </w:r>
      <w:r>
        <w:rPr>
          <w:i/>
          <w:spacing w:val="29"/>
          <w:sz w:val="24"/>
        </w:rPr>
        <w:t xml:space="preserve">  </w:t>
      </w:r>
      <w:r>
        <w:rPr>
          <w:i/>
          <w:spacing w:val="-10"/>
          <w:sz w:val="24"/>
        </w:rPr>
        <w:t>«</w:t>
      </w:r>
      <w:proofErr w:type="gramEnd"/>
      <w:r>
        <w:rPr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202</w:t>
      </w:r>
      <w:r w:rsidR="00714975">
        <w:rPr>
          <w:i/>
          <w:sz w:val="24"/>
        </w:rPr>
        <w:t>5</w:t>
      </w:r>
      <w:r>
        <w:rPr>
          <w:i/>
          <w:sz w:val="24"/>
        </w:rPr>
        <w:t xml:space="preserve"> г.</w:t>
      </w:r>
    </w:p>
    <w:p w14:paraId="115A7DD9" w14:textId="77777777" w:rsidR="00D94260" w:rsidRDefault="00000000">
      <w:pPr>
        <w:pStyle w:val="a3"/>
        <w:spacing w:before="7"/>
        <w:ind w:left="0"/>
        <w:jc w:val="left"/>
        <w:rPr>
          <w:i/>
          <w:sz w:val="8"/>
        </w:rPr>
      </w:pPr>
      <w:r>
        <w:rPr>
          <w:i/>
          <w:noProof/>
          <w:sz w:val="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A45C35" wp14:editId="0D7209B1">
                <wp:simplePos x="0" y="0"/>
                <wp:positionH relativeFrom="page">
                  <wp:posOffset>431291</wp:posOffset>
                </wp:positionH>
                <wp:positionV relativeFrom="paragraph">
                  <wp:posOffset>78348</wp:posOffset>
                </wp:positionV>
                <wp:extent cx="687959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9525">
                              <a:moveTo>
                                <a:pt x="68793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79335" y="9144"/>
                              </a:lnTo>
                              <a:lnTo>
                                <a:pt x="6879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56F1F" id="Graphic 3" o:spid="_x0000_s1026" style="position:absolute;margin-left:33.95pt;margin-top:6.15pt;width:541.7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" path="m6879335,l,,,9144r6879335,l68793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9A9EAF" w14:textId="77777777" w:rsidR="00D94260" w:rsidRDefault="00000000">
      <w:pPr>
        <w:spacing w:before="268"/>
        <w:ind w:left="141"/>
        <w:rPr>
          <w:i/>
          <w:sz w:val="24"/>
        </w:rPr>
      </w:pPr>
      <w:r>
        <w:rPr>
          <w:b/>
          <w:i/>
          <w:sz w:val="24"/>
        </w:rPr>
        <w:t>Родитель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(законный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представитель)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несовершеннолетнего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участника</w:t>
      </w:r>
      <w:r>
        <w:rPr>
          <w:i/>
          <w:spacing w:val="55"/>
          <w:sz w:val="24"/>
        </w:rPr>
        <w:t xml:space="preserve"> </w:t>
      </w:r>
      <w:r>
        <w:rPr>
          <w:i/>
          <w:spacing w:val="-4"/>
          <w:sz w:val="24"/>
        </w:rPr>
        <w:t>ГИА:</w:t>
      </w:r>
    </w:p>
    <w:p w14:paraId="61C689E5" w14:textId="77777777" w:rsidR="00D94260" w:rsidRDefault="00000000">
      <w:pPr>
        <w:pStyle w:val="2"/>
        <w:tabs>
          <w:tab w:val="left" w:pos="9801"/>
        </w:tabs>
        <w:spacing w:before="4"/>
        <w:ind w:left="201"/>
      </w:pPr>
      <w:r>
        <w:t xml:space="preserve">(ФИО) </w:t>
      </w:r>
      <w:r>
        <w:rPr>
          <w:b w:val="0"/>
          <w:i w:val="0"/>
          <w:u w:val="single"/>
        </w:rPr>
        <w:tab/>
      </w:r>
      <w:r>
        <w:rPr>
          <w:spacing w:val="-2"/>
        </w:rPr>
        <w:t>Подпись</w:t>
      </w:r>
    </w:p>
    <w:p w14:paraId="18A50CBB" w14:textId="77777777" w:rsidR="00D94260" w:rsidRDefault="00000000">
      <w:pPr>
        <w:pStyle w:val="a3"/>
        <w:spacing w:before="15"/>
        <w:ind w:left="0"/>
        <w:jc w:val="left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EA73C3" wp14:editId="3F67DCFA">
                <wp:simplePos x="0" y="0"/>
                <wp:positionH relativeFrom="page">
                  <wp:posOffset>449580</wp:posOffset>
                </wp:positionH>
                <wp:positionV relativeFrom="paragraph">
                  <wp:posOffset>170895</wp:posOffset>
                </wp:positionV>
                <wp:extent cx="106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8817D" id="Graphic 4" o:spid="_x0000_s1026" style="position:absolute;margin-left:35.4pt;margin-top:13.45pt;width:8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rX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" path="m,l1066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EE6230D" w14:textId="48A3FF00" w:rsidR="00D94260" w:rsidRDefault="00000000">
      <w:pPr>
        <w:tabs>
          <w:tab w:val="left" w:pos="1368"/>
          <w:tab w:val="left" w:pos="3103"/>
        </w:tabs>
        <w:ind w:left="141"/>
        <w:rPr>
          <w:i/>
          <w:sz w:val="24"/>
        </w:rPr>
      </w:pPr>
      <w:proofErr w:type="gramStart"/>
      <w:r>
        <w:rPr>
          <w:i/>
          <w:sz w:val="24"/>
        </w:rPr>
        <w:t>Дата</w:t>
      </w:r>
      <w:r>
        <w:rPr>
          <w:i/>
          <w:spacing w:val="30"/>
          <w:sz w:val="24"/>
        </w:rPr>
        <w:t xml:space="preserve">  </w:t>
      </w:r>
      <w:r>
        <w:rPr>
          <w:i/>
          <w:spacing w:val="-10"/>
          <w:sz w:val="24"/>
        </w:rPr>
        <w:t>«</w:t>
      </w:r>
      <w:proofErr w:type="gramEnd"/>
      <w:r>
        <w:rPr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202</w:t>
      </w:r>
      <w:r w:rsidR="00714975">
        <w:rPr>
          <w:i/>
          <w:sz w:val="24"/>
        </w:rPr>
        <w:t>5</w:t>
      </w:r>
      <w:r>
        <w:rPr>
          <w:i/>
          <w:sz w:val="24"/>
        </w:rPr>
        <w:t xml:space="preserve"> г.</w:t>
      </w:r>
    </w:p>
    <w:p w14:paraId="2DDB5748" w14:textId="77777777" w:rsidR="00D94260" w:rsidRDefault="00D94260">
      <w:pPr>
        <w:pStyle w:val="a3"/>
        <w:spacing w:before="43"/>
        <w:ind w:left="0"/>
        <w:jc w:val="left"/>
        <w:rPr>
          <w:i/>
          <w:sz w:val="24"/>
        </w:rPr>
      </w:pPr>
    </w:p>
    <w:p w14:paraId="52B0296A" w14:textId="77777777" w:rsidR="00D94260" w:rsidRDefault="00000000">
      <w:pPr>
        <w:pStyle w:val="3"/>
        <w:spacing w:line="240" w:lineRule="auto"/>
        <w:ind w:left="501" w:firstLine="0"/>
        <w:jc w:val="left"/>
        <w:rPr>
          <w:u w:val="none"/>
        </w:rPr>
      </w:pPr>
      <w:r>
        <w:t>Алгоритм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контролем</w:t>
      </w:r>
      <w:r>
        <w:rPr>
          <w:spacing w:val="4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обучением</w:t>
      </w:r>
      <w:r>
        <w:rPr>
          <w:spacing w:val="-3"/>
        </w:rPr>
        <w:t xml:space="preserve"> </w:t>
      </w:r>
      <w:proofErr w:type="gramStart"/>
      <w:r>
        <w:t>9-</w:t>
      </w:r>
      <w:r>
        <w:rPr>
          <w:spacing w:val="-5"/>
        </w:rPr>
        <w:t>ка</w:t>
      </w:r>
      <w:proofErr w:type="gramEnd"/>
      <w:r>
        <w:rPr>
          <w:spacing w:val="-5"/>
        </w:rPr>
        <w:t>.</w:t>
      </w:r>
    </w:p>
    <w:p w14:paraId="4B31B38E" w14:textId="77777777" w:rsidR="00D94260" w:rsidRDefault="00000000">
      <w:pPr>
        <w:pStyle w:val="a4"/>
        <w:numPr>
          <w:ilvl w:val="1"/>
          <w:numId w:val="1"/>
        </w:numPr>
        <w:tabs>
          <w:tab w:val="left" w:pos="860"/>
          <w:tab w:val="left" w:pos="862"/>
        </w:tabs>
        <w:spacing w:before="33" w:line="278" w:lineRule="auto"/>
        <w:ind w:right="141"/>
      </w:pPr>
      <w:r>
        <w:t>Проверять</w:t>
      </w:r>
      <w:r>
        <w:rPr>
          <w:spacing w:val="40"/>
        </w:rPr>
        <w:t xml:space="preserve"> </w:t>
      </w:r>
      <w:r>
        <w:t>школьный</w:t>
      </w:r>
      <w:r>
        <w:rPr>
          <w:spacing w:val="40"/>
        </w:rPr>
        <w:t xml:space="preserve"> </w:t>
      </w:r>
      <w:r>
        <w:t>дневник</w:t>
      </w:r>
      <w:r>
        <w:rPr>
          <w:spacing w:val="40"/>
        </w:rPr>
        <w:t xml:space="preserve"> </w:t>
      </w:r>
      <w:r>
        <w:t>(бумажный):</w:t>
      </w:r>
      <w:r>
        <w:rPr>
          <w:spacing w:val="40"/>
        </w:rPr>
        <w:t xml:space="preserve"> </w:t>
      </w:r>
      <w:r>
        <w:t>расписание</w:t>
      </w:r>
      <w:r>
        <w:rPr>
          <w:spacing w:val="40"/>
        </w:rPr>
        <w:t xml:space="preserve"> </w:t>
      </w:r>
      <w:r>
        <w:t>уроков,</w:t>
      </w:r>
      <w:r>
        <w:rPr>
          <w:spacing w:val="40"/>
        </w:rPr>
        <w:t xml:space="preserve"> </w:t>
      </w:r>
      <w:r>
        <w:t>домашнее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rPr>
          <w:spacing w:val="-2"/>
        </w:rPr>
        <w:t>родителей.</w:t>
      </w:r>
    </w:p>
    <w:p w14:paraId="4CC22594" w14:textId="77777777" w:rsidR="00D94260" w:rsidRDefault="00000000">
      <w:pPr>
        <w:pStyle w:val="a4"/>
        <w:numPr>
          <w:ilvl w:val="1"/>
          <w:numId w:val="1"/>
        </w:numPr>
        <w:tabs>
          <w:tab w:val="left" w:pos="860"/>
        </w:tabs>
        <w:spacing w:line="249" w:lineRule="exact"/>
        <w:ind w:left="860" w:hanging="359"/>
      </w:pPr>
      <w:r>
        <w:t>Контролировать</w:t>
      </w:r>
      <w:r>
        <w:rPr>
          <w:spacing w:val="-12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домашнего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rPr>
          <w:spacing w:val="-2"/>
        </w:rPr>
        <w:t>ежедневно!!!</w:t>
      </w:r>
    </w:p>
    <w:p w14:paraId="4F28742F" w14:textId="77777777" w:rsidR="00D94260" w:rsidRDefault="00000000">
      <w:pPr>
        <w:pStyle w:val="a4"/>
        <w:numPr>
          <w:ilvl w:val="1"/>
          <w:numId w:val="1"/>
        </w:numPr>
        <w:tabs>
          <w:tab w:val="left" w:pos="860"/>
          <w:tab w:val="left" w:pos="862"/>
        </w:tabs>
        <w:spacing w:before="37" w:line="276" w:lineRule="auto"/>
        <w:ind w:right="142"/>
      </w:pPr>
      <w:r>
        <w:t>Интересоваться процессом обучения, чтобы ребёнок знал, какие задания он решал в школе, где можно</w:t>
      </w:r>
      <w:r>
        <w:rPr>
          <w:spacing w:val="40"/>
        </w:rPr>
        <w:t xml:space="preserve"> </w:t>
      </w:r>
      <w:r>
        <w:t xml:space="preserve">ещё выполнять варианты заданий КИМов (интернет-ресурсы, дополнительная литература и </w:t>
      </w:r>
      <w:proofErr w:type="gramStart"/>
      <w:r>
        <w:t>т.д.</w:t>
      </w:r>
      <w:proofErr w:type="gramEnd"/>
      <w:r>
        <w:t>)</w:t>
      </w:r>
    </w:p>
    <w:p w14:paraId="5DFE0B9C" w14:textId="77777777" w:rsidR="00D94260" w:rsidRDefault="00000000">
      <w:pPr>
        <w:pStyle w:val="a4"/>
        <w:numPr>
          <w:ilvl w:val="1"/>
          <w:numId w:val="1"/>
        </w:numPr>
        <w:tabs>
          <w:tab w:val="left" w:pos="860"/>
          <w:tab w:val="left" w:pos="862"/>
        </w:tabs>
        <w:spacing w:line="276" w:lineRule="auto"/>
        <w:ind w:right="136"/>
      </w:pPr>
      <w:r>
        <w:t>Посещать классные и общешкольные родительские собрания, получать информацию от классных руководителей об успеваемости и посещаемости ученика не реже 1раза в 2 недели. Посещаемость без причин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не допускается, если ребёнок заболел, то необходимо ему выполнять домашние задания, возможно форма дистанционного обучения.</w:t>
      </w:r>
    </w:p>
    <w:p w14:paraId="76104605" w14:textId="77777777" w:rsidR="00D94260" w:rsidRDefault="00000000">
      <w:pPr>
        <w:pStyle w:val="a4"/>
        <w:numPr>
          <w:ilvl w:val="1"/>
          <w:numId w:val="1"/>
        </w:numPr>
        <w:tabs>
          <w:tab w:val="left" w:pos="860"/>
        </w:tabs>
        <w:ind w:left="860" w:hanging="359"/>
      </w:pPr>
      <w:r>
        <w:t>В</w:t>
      </w:r>
      <w:r>
        <w:rPr>
          <w:spacing w:val="-10"/>
        </w:rPr>
        <w:t xml:space="preserve"> </w:t>
      </w:r>
      <w:r>
        <w:t>электронном</w:t>
      </w:r>
      <w:r>
        <w:rPr>
          <w:spacing w:val="-10"/>
        </w:rPr>
        <w:t xml:space="preserve"> </w:t>
      </w:r>
      <w:r>
        <w:t>журнале</w:t>
      </w:r>
      <w:r>
        <w:rPr>
          <w:spacing w:val="-7"/>
        </w:rPr>
        <w:t xml:space="preserve"> </w:t>
      </w:r>
      <w:r>
        <w:t>ежедневно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успеваемость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14:paraId="695B32A9" w14:textId="77777777" w:rsidR="00D94260" w:rsidRDefault="00000000">
      <w:pPr>
        <w:pStyle w:val="3"/>
        <w:numPr>
          <w:ilvl w:val="1"/>
          <w:numId w:val="1"/>
        </w:numPr>
        <w:tabs>
          <w:tab w:val="left" w:pos="860"/>
          <w:tab w:val="left" w:pos="862"/>
        </w:tabs>
        <w:spacing w:before="40" w:line="280" w:lineRule="auto"/>
        <w:ind w:right="141"/>
        <w:rPr>
          <w:u w:val="none"/>
        </w:rPr>
      </w:pPr>
      <w:r>
        <w:rPr>
          <w:b w:val="0"/>
          <w:u w:val="none"/>
        </w:rPr>
        <w:t xml:space="preserve">Выбирать предметы для ГИА </w:t>
      </w:r>
      <w:r>
        <w:t>вместе с ребёнком, ориентируясь на дальнейшее обучение его в школе</w:t>
      </w:r>
      <w:r>
        <w:rPr>
          <w:u w:val="none"/>
        </w:rPr>
        <w:t xml:space="preserve"> </w:t>
      </w:r>
      <w:r>
        <w:t>(</w:t>
      </w:r>
      <w:proofErr w:type="gramStart"/>
      <w:r>
        <w:t>10-11</w:t>
      </w:r>
      <w:proofErr w:type="gramEnd"/>
      <w:r>
        <w:t xml:space="preserve"> класс с учётом профильного обучения) или в других образовательных учреждениях.</w:t>
      </w:r>
    </w:p>
    <w:p w14:paraId="6AB37F8B" w14:textId="77777777" w:rsidR="00D94260" w:rsidRDefault="00D94260">
      <w:pPr>
        <w:pStyle w:val="3"/>
        <w:spacing w:line="280" w:lineRule="auto"/>
        <w:sectPr w:rsidR="00D94260">
          <w:pgSz w:w="11910" w:h="16840"/>
          <w:pgMar w:top="460" w:right="283" w:bottom="280" w:left="566" w:header="720" w:footer="720" w:gutter="0"/>
          <w:cols w:space="720"/>
        </w:sectPr>
      </w:pPr>
    </w:p>
    <w:p w14:paraId="0330E4E5" w14:textId="77777777" w:rsidR="00D94260" w:rsidRDefault="00000000">
      <w:pPr>
        <w:spacing w:before="63" w:line="251" w:lineRule="exact"/>
        <w:ind w:left="3836"/>
        <w:jc w:val="both"/>
        <w:rPr>
          <w:b/>
        </w:rPr>
      </w:pPr>
      <w:r>
        <w:rPr>
          <w:b/>
        </w:rPr>
        <w:lastRenderedPageBreak/>
        <w:t>Изменения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КИМ</w:t>
      </w:r>
      <w:r>
        <w:rPr>
          <w:b/>
          <w:spacing w:val="-5"/>
        </w:rPr>
        <w:t xml:space="preserve"> </w:t>
      </w:r>
      <w:r>
        <w:rPr>
          <w:b/>
        </w:rPr>
        <w:t>ОГЭ-2025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года</w:t>
      </w:r>
    </w:p>
    <w:p w14:paraId="05C9E02A" w14:textId="77777777" w:rsidR="00D94260" w:rsidRDefault="00000000">
      <w:pPr>
        <w:pStyle w:val="a4"/>
        <w:numPr>
          <w:ilvl w:val="2"/>
          <w:numId w:val="1"/>
        </w:numPr>
        <w:tabs>
          <w:tab w:val="left" w:pos="860"/>
        </w:tabs>
        <w:spacing w:line="267" w:lineRule="exact"/>
        <w:ind w:left="860" w:hanging="359"/>
      </w:pPr>
      <w:r>
        <w:t>ОГЭ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b/>
        </w:rPr>
        <w:t>математике,</w:t>
      </w:r>
      <w:r>
        <w:rPr>
          <w:b/>
          <w:spacing w:val="-5"/>
        </w:rPr>
        <w:t xml:space="preserve"> </w:t>
      </w:r>
      <w:r>
        <w:rPr>
          <w:b/>
        </w:rPr>
        <w:t>истории,</w:t>
      </w:r>
      <w:r>
        <w:rPr>
          <w:b/>
          <w:spacing w:val="-4"/>
        </w:rPr>
        <w:t xml:space="preserve"> </w:t>
      </w:r>
      <w:r>
        <w:rPr>
          <w:b/>
        </w:rPr>
        <w:t>обществознанию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географии</w:t>
      </w:r>
      <w:r>
        <w:rPr>
          <w:b/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изменений</w:t>
      </w:r>
      <w:r>
        <w:rPr>
          <w:spacing w:val="-4"/>
        </w:rPr>
        <w:t xml:space="preserve"> нет.</w:t>
      </w:r>
    </w:p>
    <w:p w14:paraId="2CA95CDD" w14:textId="77777777" w:rsidR="00D94260" w:rsidRDefault="00000000">
      <w:pPr>
        <w:pStyle w:val="a4"/>
        <w:numPr>
          <w:ilvl w:val="2"/>
          <w:numId w:val="1"/>
        </w:numPr>
        <w:tabs>
          <w:tab w:val="left" w:pos="860"/>
          <w:tab w:val="left" w:pos="862"/>
        </w:tabs>
        <w:ind w:right="141"/>
      </w:pPr>
      <w:r>
        <w:rPr>
          <w:b/>
        </w:rPr>
        <w:t>Русский</w:t>
      </w:r>
      <w:r>
        <w:rPr>
          <w:b/>
          <w:spacing w:val="-4"/>
        </w:rPr>
        <w:t xml:space="preserve"> </w:t>
      </w:r>
      <w:r>
        <w:rPr>
          <w:b/>
        </w:rPr>
        <w:t>язык</w:t>
      </w:r>
      <w:r>
        <w:t>.</w:t>
      </w:r>
      <w:r>
        <w:rPr>
          <w:spacing w:val="-2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коснулось</w:t>
      </w:r>
      <w:r>
        <w:rPr>
          <w:spacing w:val="-2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 xml:space="preserve">количество </w:t>
      </w:r>
      <w:r>
        <w:rPr>
          <w:spacing w:val="-2"/>
        </w:rPr>
        <w:t>изменений.</w:t>
      </w:r>
    </w:p>
    <w:p w14:paraId="785C5E31" w14:textId="77777777" w:rsidR="00D94260" w:rsidRDefault="00000000">
      <w:pPr>
        <w:pStyle w:val="a3"/>
        <w:spacing w:line="253" w:lineRule="exact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задании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rPr>
          <w:spacing w:val="-2"/>
        </w:rPr>
        <w:t>(сочинение):</w:t>
      </w:r>
    </w:p>
    <w:p w14:paraId="0A967F8B" w14:textId="77777777" w:rsidR="00D94260" w:rsidRDefault="00000000">
      <w:pPr>
        <w:pStyle w:val="a3"/>
        <w:spacing w:before="2"/>
        <w:ind w:right="135"/>
      </w:pPr>
      <w:r>
        <w:t>Больше нет разделения на «примеры-иллюстрации» и «примеры-аргументы» — теперь требуется привести</w:t>
      </w:r>
      <w:r>
        <w:rPr>
          <w:spacing w:val="40"/>
        </w:rPr>
        <w:t xml:space="preserve"> </w:t>
      </w:r>
      <w:r>
        <w:t>просто два любых примера.</w:t>
      </w:r>
    </w:p>
    <w:p w14:paraId="4AA7AB6C" w14:textId="77777777" w:rsidR="00D94260" w:rsidRDefault="00000000">
      <w:pPr>
        <w:pStyle w:val="a3"/>
        <w:ind w:right="143"/>
      </w:pPr>
      <w:r>
        <w:t>Снято ограничение на способы обращения к прочитанному тексту. Теперь можно использовать в сочинении не только цитаты или ссылки на номера предложений, но и сжатый выборочный пересказ.</w:t>
      </w:r>
    </w:p>
    <w:p w14:paraId="1D68235B" w14:textId="77777777" w:rsidR="00D94260" w:rsidRDefault="00000000">
      <w:pPr>
        <w:pStyle w:val="a3"/>
      </w:pPr>
      <w:r>
        <w:t>Изменилась</w:t>
      </w:r>
      <w:r>
        <w:rPr>
          <w:spacing w:val="-10"/>
        </w:rPr>
        <w:t xml:space="preserve"> </w:t>
      </w:r>
      <w:r>
        <w:t>формулировка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13.1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цитата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лингвистическую</w:t>
      </w:r>
      <w:r>
        <w:rPr>
          <w:spacing w:val="-5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заменена</w:t>
      </w:r>
      <w:r>
        <w:rPr>
          <w:spacing w:val="-5"/>
        </w:rPr>
        <w:t xml:space="preserve"> </w:t>
      </w:r>
      <w:r>
        <w:rPr>
          <w:spacing w:val="-2"/>
        </w:rPr>
        <w:t>вопросом.</w:t>
      </w:r>
    </w:p>
    <w:p w14:paraId="3F211AB9" w14:textId="77777777" w:rsidR="00D94260" w:rsidRDefault="00000000">
      <w:pPr>
        <w:pStyle w:val="a3"/>
        <w:ind w:right="135"/>
      </w:pPr>
      <w:r>
        <w:t>В задании 13.3 теперь можно опираться на примеры из прочитанного текста, но нельзя — на комиксы, аниме, мангу, фанфики и видеоигры.</w:t>
      </w:r>
    </w:p>
    <w:p w14:paraId="740AFBAD" w14:textId="77777777" w:rsidR="00D94260" w:rsidRDefault="00000000">
      <w:pPr>
        <w:pStyle w:val="a3"/>
        <w:ind w:right="138"/>
      </w:pPr>
      <w:r>
        <w:t>Название и формулировки критерия К3 стали лаконичнее: теперь он называется «Логичность речи». За 2 и более логические ошибки по этому критерию выставляется 0 баллов, за 1 ошибку — 1 балл, отсутствие логических ошибок принесёт 2 балла.</w:t>
      </w:r>
    </w:p>
    <w:p w14:paraId="64661F32" w14:textId="77777777" w:rsidR="00D94260" w:rsidRDefault="00000000">
      <w:pPr>
        <w:pStyle w:val="a3"/>
        <w:ind w:right="140"/>
      </w:pPr>
      <w:r>
        <w:t>Уточнён</w:t>
      </w:r>
      <w:r>
        <w:rPr>
          <w:spacing w:val="-3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К4 «Композиционная</w:t>
      </w:r>
      <w:r>
        <w:rPr>
          <w:spacing w:val="-3"/>
        </w:rPr>
        <w:t xml:space="preserve"> </w:t>
      </w:r>
      <w:r>
        <w:t>стройность»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обновлённой</w:t>
      </w:r>
      <w:r>
        <w:rPr>
          <w:spacing w:val="-3"/>
        </w:rPr>
        <w:t xml:space="preserve"> </w:t>
      </w:r>
      <w:r>
        <w:t>формулировке,</w:t>
      </w:r>
      <w:r>
        <w:rPr>
          <w:spacing w:val="-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должно состоять из трёх частей (тезис, аргументы, вывод).</w:t>
      </w:r>
    </w:p>
    <w:p w14:paraId="3CC7AB0A" w14:textId="77777777" w:rsidR="00D94260" w:rsidRDefault="00000000">
      <w:pPr>
        <w:pStyle w:val="a3"/>
        <w:ind w:right="138"/>
      </w:pPr>
      <w:r>
        <w:t>По критериям оценки грамотности ГК1–4 теперь можно получить больше баллов, чем в прошлом году. Отсутствие ошибок каждого вида даст 3 балла, 1–2 ошибки оцениваются 2 баллами, 3–4 ошибки дадут 1 балл, большее количество ошибок — 0 баллов.</w:t>
      </w:r>
    </w:p>
    <w:p w14:paraId="52F96B5C" w14:textId="77777777" w:rsidR="00D94260" w:rsidRDefault="00000000">
      <w:pPr>
        <w:pStyle w:val="a3"/>
        <w:spacing w:line="252" w:lineRule="exact"/>
      </w:pPr>
      <w:r>
        <w:t>Другие</w:t>
      </w:r>
      <w:r>
        <w:rPr>
          <w:spacing w:val="-2"/>
        </w:rPr>
        <w:t xml:space="preserve"> обновления:</w:t>
      </w:r>
    </w:p>
    <w:p w14:paraId="45988243" w14:textId="77777777" w:rsidR="00D94260" w:rsidRDefault="00000000">
      <w:pPr>
        <w:pStyle w:val="a3"/>
        <w:spacing w:line="252" w:lineRule="exact"/>
      </w:pPr>
      <w:r>
        <w:t>Максимальный</w:t>
      </w:r>
      <w:r>
        <w:rPr>
          <w:spacing w:val="-6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увеличился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5"/>
        </w:rPr>
        <w:t>37.</w:t>
      </w:r>
    </w:p>
    <w:p w14:paraId="06CA1604" w14:textId="77777777" w:rsidR="00D94260" w:rsidRDefault="00000000">
      <w:pPr>
        <w:pStyle w:val="a3"/>
        <w:ind w:right="144"/>
      </w:pPr>
      <w:r>
        <w:t>Для того, чтобы работа попала на третью проверку, теперь достаточно расхождения между первыми двумя проверками в 8 баллов (в прошлом году было 10).</w:t>
      </w:r>
    </w:p>
    <w:p w14:paraId="11BB4A7C" w14:textId="77777777" w:rsidR="00D94260" w:rsidRDefault="00000000">
      <w:pPr>
        <w:pStyle w:val="a3"/>
      </w:pPr>
      <w:r>
        <w:t>В</w:t>
      </w:r>
      <w:r>
        <w:rPr>
          <w:spacing w:val="-8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разрешено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орфографическими</w:t>
      </w:r>
      <w:r>
        <w:rPr>
          <w:spacing w:val="-4"/>
        </w:rPr>
        <w:t xml:space="preserve"> </w:t>
      </w:r>
      <w:r>
        <w:rPr>
          <w:spacing w:val="-2"/>
        </w:rPr>
        <w:t>словарями.</w:t>
      </w:r>
    </w:p>
    <w:p w14:paraId="59251EE8" w14:textId="77777777" w:rsidR="00D94260" w:rsidRDefault="00000000">
      <w:pPr>
        <w:pStyle w:val="3"/>
        <w:numPr>
          <w:ilvl w:val="2"/>
          <w:numId w:val="1"/>
        </w:numPr>
        <w:tabs>
          <w:tab w:val="left" w:pos="860"/>
        </w:tabs>
        <w:spacing w:line="240" w:lineRule="auto"/>
        <w:ind w:left="860" w:hanging="359"/>
        <w:rPr>
          <w:b w:val="0"/>
          <w:u w:val="none"/>
        </w:rPr>
      </w:pPr>
      <w:r>
        <w:rPr>
          <w:spacing w:val="-2"/>
          <w:u w:val="none"/>
        </w:rPr>
        <w:t>Литература</w:t>
      </w:r>
      <w:r>
        <w:rPr>
          <w:b w:val="0"/>
          <w:spacing w:val="-2"/>
          <w:u w:val="none"/>
        </w:rPr>
        <w:t>.</w:t>
      </w:r>
    </w:p>
    <w:p w14:paraId="001F9C67" w14:textId="77777777" w:rsidR="00D94260" w:rsidRDefault="00000000">
      <w:pPr>
        <w:pStyle w:val="a3"/>
        <w:spacing w:before="1" w:line="252" w:lineRule="exact"/>
      </w:pPr>
      <w:r>
        <w:t>Уточнены</w:t>
      </w:r>
      <w:r>
        <w:rPr>
          <w:spacing w:val="-10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rPr>
          <w:spacing w:val="-2"/>
        </w:rPr>
        <w:t>заданий:</w:t>
      </w:r>
    </w:p>
    <w:p w14:paraId="57BFC108" w14:textId="77777777" w:rsidR="00D94260" w:rsidRDefault="00000000">
      <w:pPr>
        <w:pStyle w:val="a3"/>
        <w:ind w:right="136"/>
      </w:pPr>
      <w:r>
        <w:t>Изменился критерий К2 «Логичность, соблюдение речевых и грамматических норм» оценивания заданий 1-й части. Раньше, чтобы получить 1 балл по этому критерию, можно было допустить не более 2 ошибок суммарно, при этом не более одной каждого вида (логических, речевых, грамматических). Теперь допускается не более 2 ошибок суммарно, а их вид не имеет значения.</w:t>
      </w:r>
    </w:p>
    <w:p w14:paraId="725D30CA" w14:textId="77777777" w:rsidR="00D94260" w:rsidRDefault="00000000">
      <w:pPr>
        <w:pStyle w:val="a3"/>
        <w:ind w:right="137"/>
      </w:pPr>
      <w:r>
        <w:t>Смягчились критерии оценки сочинения 2-й части К6 «Соблюдение орфографических норм» и К7 «Соблюдение пунктуационных норм». Теперь получить по 1 баллу по этим критериям можно, допустив до 4 ошибок каждого вида. Раньше допускались лишь 1–2 ошибки.</w:t>
      </w:r>
    </w:p>
    <w:p w14:paraId="7C259849" w14:textId="77777777" w:rsidR="00D94260" w:rsidRDefault="00000000">
      <w:pPr>
        <w:pStyle w:val="3"/>
        <w:numPr>
          <w:ilvl w:val="2"/>
          <w:numId w:val="1"/>
        </w:numPr>
        <w:tabs>
          <w:tab w:val="left" w:pos="860"/>
        </w:tabs>
        <w:spacing w:before="3"/>
        <w:ind w:left="860" w:hanging="359"/>
        <w:rPr>
          <w:u w:val="none"/>
        </w:rPr>
      </w:pPr>
      <w:r>
        <w:rPr>
          <w:spacing w:val="-2"/>
          <w:u w:val="none"/>
        </w:rPr>
        <w:t>Физика</w:t>
      </w:r>
    </w:p>
    <w:p w14:paraId="49501FBB" w14:textId="77777777" w:rsidR="00D94260" w:rsidRDefault="00000000">
      <w:pPr>
        <w:pStyle w:val="a3"/>
        <w:jc w:val="left"/>
      </w:pPr>
      <w:r>
        <w:t>Обновлено</w:t>
      </w:r>
      <w:r>
        <w:rPr>
          <w:spacing w:val="32"/>
        </w:rPr>
        <w:t xml:space="preserve"> </w:t>
      </w:r>
      <w:r>
        <w:t>задание</w:t>
      </w:r>
      <w:r>
        <w:rPr>
          <w:spacing w:val="31"/>
        </w:rPr>
        <w:t xml:space="preserve"> </w:t>
      </w:r>
      <w:r>
        <w:t>2:</w:t>
      </w:r>
      <w:r>
        <w:rPr>
          <w:spacing w:val="31"/>
        </w:rPr>
        <w:t xml:space="preserve"> </w:t>
      </w:r>
      <w:r>
        <w:t>вместо</w:t>
      </w:r>
      <w:r>
        <w:rPr>
          <w:spacing w:val="32"/>
        </w:rPr>
        <w:t xml:space="preserve"> </w:t>
      </w:r>
      <w:r>
        <w:t>распознавания</w:t>
      </w:r>
      <w:r>
        <w:rPr>
          <w:spacing w:val="29"/>
        </w:rPr>
        <w:t xml:space="preserve"> </w:t>
      </w:r>
      <w:r>
        <w:t>формул</w:t>
      </w:r>
      <w:r>
        <w:rPr>
          <w:spacing w:val="33"/>
        </w:rPr>
        <w:t xml:space="preserve"> </w:t>
      </w:r>
      <w:r>
        <w:t>теперь</w:t>
      </w:r>
      <w:r>
        <w:rPr>
          <w:spacing w:val="32"/>
        </w:rPr>
        <w:t xml:space="preserve"> </w:t>
      </w:r>
      <w:r>
        <w:t>нужно</w:t>
      </w:r>
      <w:r>
        <w:rPr>
          <w:spacing w:val="30"/>
        </w:rPr>
        <w:t xml:space="preserve"> </w:t>
      </w:r>
      <w:r>
        <w:t>будет</w:t>
      </w:r>
      <w:r>
        <w:rPr>
          <w:spacing w:val="30"/>
        </w:rPr>
        <w:t xml:space="preserve"> </w:t>
      </w:r>
      <w:r>
        <w:t>соотнести</w:t>
      </w:r>
      <w:r>
        <w:rPr>
          <w:spacing w:val="32"/>
        </w:rPr>
        <w:t xml:space="preserve"> </w:t>
      </w:r>
      <w:r>
        <w:t>технические</w:t>
      </w:r>
      <w:r>
        <w:rPr>
          <w:spacing w:val="31"/>
        </w:rPr>
        <w:t xml:space="preserve"> </w:t>
      </w:r>
      <w:r>
        <w:t>устройства</w:t>
      </w:r>
      <w:r>
        <w:rPr>
          <w:spacing w:val="33"/>
        </w:rPr>
        <w:t xml:space="preserve"> </w:t>
      </w:r>
      <w:r>
        <w:t>и физические явления (раньше это задание было под номером 18).</w:t>
      </w:r>
    </w:p>
    <w:p w14:paraId="21DE227A" w14:textId="77777777" w:rsidR="00D94260" w:rsidRDefault="00000000">
      <w:pPr>
        <w:pStyle w:val="a3"/>
        <w:jc w:val="left"/>
      </w:pPr>
      <w:r>
        <w:t>Сократился</w:t>
      </w:r>
      <w:r>
        <w:rPr>
          <w:spacing w:val="40"/>
        </w:rPr>
        <w:t xml:space="preserve"> </w:t>
      </w:r>
      <w:r>
        <w:t>объём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содержания,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теперь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нему</w:t>
      </w:r>
      <w:r>
        <w:rPr>
          <w:spacing w:val="40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выполнить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одно</w:t>
      </w:r>
      <w:r>
        <w:rPr>
          <w:spacing w:val="40"/>
        </w:rPr>
        <w:t xml:space="preserve"> </w:t>
      </w:r>
      <w:r>
        <w:t>задание под номером 18 (раньше по тексту были два задания — 19 и 20).</w:t>
      </w:r>
    </w:p>
    <w:p w14:paraId="61DD581E" w14:textId="77777777" w:rsidR="00D94260" w:rsidRDefault="00000000">
      <w:pPr>
        <w:pStyle w:val="a3"/>
        <w:jc w:val="left"/>
      </w:pPr>
      <w:r>
        <w:t>Убрали</w:t>
      </w:r>
      <w:r>
        <w:rPr>
          <w:spacing w:val="32"/>
        </w:rPr>
        <w:t xml:space="preserve"> </w:t>
      </w:r>
      <w:r>
        <w:t>одну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объяснение</w:t>
      </w:r>
      <w:r>
        <w:rPr>
          <w:spacing w:val="33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процессов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свойств</w:t>
      </w:r>
      <w:r>
        <w:rPr>
          <w:spacing w:val="31"/>
        </w:rPr>
        <w:t xml:space="preserve"> </w:t>
      </w:r>
      <w:r>
        <w:t>тел,</w:t>
      </w:r>
      <w:r>
        <w:rPr>
          <w:spacing w:val="30"/>
        </w:rPr>
        <w:t xml:space="preserve"> </w:t>
      </w:r>
      <w:r>
        <w:t>теперь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блоке</w:t>
      </w:r>
      <w:r>
        <w:rPr>
          <w:spacing w:val="33"/>
        </w:rPr>
        <w:t xml:space="preserve"> </w:t>
      </w:r>
      <w:r>
        <w:t>«Решение</w:t>
      </w:r>
      <w:r>
        <w:rPr>
          <w:spacing w:val="33"/>
        </w:rPr>
        <w:t xml:space="preserve"> </w:t>
      </w:r>
      <w:r>
        <w:t>задач»</w:t>
      </w:r>
      <w:r>
        <w:rPr>
          <w:spacing w:val="29"/>
        </w:rPr>
        <w:t xml:space="preserve"> </w:t>
      </w:r>
      <w:r>
        <w:t>4 задания вместо 5.</w:t>
      </w:r>
    </w:p>
    <w:p w14:paraId="038A60C7" w14:textId="77777777" w:rsidR="00D94260" w:rsidRDefault="00000000">
      <w:pPr>
        <w:pStyle w:val="a3"/>
        <w:spacing w:line="251" w:lineRule="exact"/>
        <w:jc w:val="left"/>
      </w:pPr>
      <w:r>
        <w:t>Расчётная</w:t>
      </w:r>
      <w:r>
        <w:rPr>
          <w:spacing w:val="-5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экзамене</w:t>
      </w:r>
      <w:r>
        <w:rPr>
          <w:spacing w:val="-2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номером</w:t>
      </w:r>
      <w:r>
        <w:rPr>
          <w:spacing w:val="-5"/>
        </w:rPr>
        <w:t xml:space="preserve"> 22.</w:t>
      </w:r>
    </w:p>
    <w:p w14:paraId="6EAF58A7" w14:textId="77777777" w:rsidR="00D94260" w:rsidRDefault="00000000">
      <w:pPr>
        <w:pStyle w:val="a3"/>
        <w:ind w:right="11"/>
        <w:jc w:val="left"/>
      </w:pPr>
      <w:r>
        <w:t>Задачи 20 и 21 теперь различаются уровнем сложности (20 — повышенный,</w:t>
      </w:r>
      <w:r>
        <w:rPr>
          <w:spacing w:val="-2"/>
        </w:rPr>
        <w:t xml:space="preserve"> </w:t>
      </w:r>
      <w:r>
        <w:t>21 — высокий) и могут базироваться на материале любого из разделов физики (механические, тепловые или электромагнитные явления).</w:t>
      </w:r>
    </w:p>
    <w:p w14:paraId="57E8FEDF" w14:textId="77777777" w:rsidR="00D94260" w:rsidRDefault="00000000">
      <w:pPr>
        <w:pStyle w:val="a3"/>
        <w:spacing w:before="2"/>
        <w:jc w:val="left"/>
      </w:pPr>
      <w:r>
        <w:t>Таким</w:t>
      </w:r>
      <w:r>
        <w:rPr>
          <w:spacing w:val="18"/>
        </w:rPr>
        <w:t xml:space="preserve"> </w:t>
      </w:r>
      <w:r>
        <w:t>образом,</w:t>
      </w:r>
      <w:r>
        <w:rPr>
          <w:spacing w:val="18"/>
        </w:rPr>
        <w:t xml:space="preserve"> </w:t>
      </w:r>
      <w:r>
        <w:t>объём</w:t>
      </w:r>
      <w:r>
        <w:rPr>
          <w:spacing w:val="19"/>
        </w:rPr>
        <w:t xml:space="preserve"> </w:t>
      </w:r>
      <w:r>
        <w:t>КИМ</w:t>
      </w:r>
      <w:r>
        <w:rPr>
          <w:spacing w:val="20"/>
        </w:rPr>
        <w:t xml:space="preserve"> </w:t>
      </w:r>
      <w:r>
        <w:t>сократился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задания</w:t>
      </w:r>
      <w:r>
        <w:rPr>
          <w:spacing w:val="22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25</w:t>
      </w:r>
      <w:r>
        <w:rPr>
          <w:spacing w:val="19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22,</w:t>
      </w:r>
      <w:r>
        <w:rPr>
          <w:spacing w:val="17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максимальный</w:t>
      </w:r>
      <w:r>
        <w:rPr>
          <w:spacing w:val="18"/>
        </w:rPr>
        <w:t xml:space="preserve"> </w:t>
      </w:r>
      <w:r>
        <w:t>первичный</w:t>
      </w:r>
      <w:r>
        <w:rPr>
          <w:spacing w:val="18"/>
        </w:rPr>
        <w:t xml:space="preserve"> </w:t>
      </w:r>
      <w:r>
        <w:t>балл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работу снизился с 45 до 39.</w:t>
      </w:r>
    </w:p>
    <w:p w14:paraId="208682C3" w14:textId="77777777" w:rsidR="00D94260" w:rsidRDefault="00000000">
      <w:pPr>
        <w:pStyle w:val="3"/>
        <w:numPr>
          <w:ilvl w:val="2"/>
          <w:numId w:val="1"/>
        </w:numPr>
        <w:tabs>
          <w:tab w:val="left" w:pos="862"/>
        </w:tabs>
        <w:spacing w:before="1"/>
        <w:jc w:val="left"/>
        <w:rPr>
          <w:u w:val="none"/>
        </w:rPr>
      </w:pPr>
      <w:r>
        <w:rPr>
          <w:spacing w:val="-2"/>
          <w:u w:val="none"/>
        </w:rPr>
        <w:t>Химия</w:t>
      </w:r>
    </w:p>
    <w:p w14:paraId="63532CD5" w14:textId="77777777" w:rsidR="00D94260" w:rsidRDefault="00000000">
      <w:pPr>
        <w:pStyle w:val="a3"/>
        <w:spacing w:line="251" w:lineRule="exact"/>
      </w:pPr>
      <w:r>
        <w:t>Удалено</w:t>
      </w:r>
      <w:r>
        <w:rPr>
          <w:spacing w:val="-10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(проведение</w:t>
      </w:r>
      <w:r>
        <w:rPr>
          <w:spacing w:val="-5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rPr>
          <w:spacing w:val="-2"/>
        </w:rPr>
        <w:t>эксперимента).</w:t>
      </w:r>
    </w:p>
    <w:p w14:paraId="08EBD7DA" w14:textId="77777777" w:rsidR="00D94260" w:rsidRDefault="00000000">
      <w:pPr>
        <w:pStyle w:val="a3"/>
        <w:spacing w:before="1"/>
        <w:ind w:right="143"/>
      </w:pPr>
      <w:r>
        <w:t>Изменилось задание 23. Теперь экзаменуемым нужно провести 4 опыта и оформить результаты в таблицу. Задание оценивается по двум критериям, в сумме за которые можно получить до 5 баллов (в прошлом году задание 23 «стоило» 4 балла).</w:t>
      </w:r>
    </w:p>
    <w:p w14:paraId="5AC46BF5" w14:textId="77777777" w:rsidR="00D94260" w:rsidRDefault="00000000">
      <w:pPr>
        <w:pStyle w:val="a3"/>
        <w:ind w:right="142"/>
      </w:pPr>
      <w:r>
        <w:t>В задании 21 больше не нужно составлять сокращённое ионное уравнение реакции, так как теперь это умение проверяется в задании 23.</w:t>
      </w:r>
    </w:p>
    <w:p w14:paraId="3C6E84D3" w14:textId="77777777" w:rsidR="00D94260" w:rsidRDefault="00000000">
      <w:pPr>
        <w:pStyle w:val="a3"/>
        <w:spacing w:line="252" w:lineRule="exact"/>
      </w:pPr>
      <w:r>
        <w:t>Максимальный</w:t>
      </w:r>
      <w:r>
        <w:rPr>
          <w:spacing w:val="-7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уменьшен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5"/>
        </w:rPr>
        <w:t>38.</w:t>
      </w:r>
    </w:p>
    <w:p w14:paraId="76EA5EED" w14:textId="77777777" w:rsidR="00D94260" w:rsidRDefault="00000000">
      <w:pPr>
        <w:pStyle w:val="a4"/>
        <w:numPr>
          <w:ilvl w:val="2"/>
          <w:numId w:val="1"/>
        </w:numPr>
        <w:tabs>
          <w:tab w:val="left" w:pos="860"/>
        </w:tabs>
        <w:spacing w:line="268" w:lineRule="exact"/>
        <w:ind w:left="860" w:hanging="359"/>
      </w:pPr>
      <w:r>
        <w:rPr>
          <w:b/>
        </w:rPr>
        <w:t>Иностранные</w:t>
      </w:r>
      <w:r>
        <w:rPr>
          <w:b/>
          <w:spacing w:val="-11"/>
        </w:rPr>
        <w:t xml:space="preserve"> </w:t>
      </w:r>
      <w:r>
        <w:rPr>
          <w:b/>
        </w:rPr>
        <w:t>языки</w:t>
      </w:r>
      <w:r>
        <w:rPr>
          <w:b/>
          <w:spacing w:val="-10"/>
        </w:rPr>
        <w:t xml:space="preserve"> </w:t>
      </w:r>
      <w:r>
        <w:t>(английский,</w:t>
      </w:r>
      <w:r>
        <w:rPr>
          <w:spacing w:val="-9"/>
        </w:rPr>
        <w:t xml:space="preserve"> </w:t>
      </w:r>
      <w:r>
        <w:t>немецкий,</w:t>
      </w:r>
      <w:r>
        <w:rPr>
          <w:spacing w:val="-11"/>
        </w:rPr>
        <w:t xml:space="preserve"> </w:t>
      </w:r>
      <w:r>
        <w:t>французский,</w:t>
      </w:r>
      <w:r>
        <w:rPr>
          <w:spacing w:val="-8"/>
        </w:rPr>
        <w:t xml:space="preserve"> </w:t>
      </w:r>
      <w:r>
        <w:rPr>
          <w:spacing w:val="-2"/>
        </w:rPr>
        <w:t>испанский)</w:t>
      </w:r>
    </w:p>
    <w:p w14:paraId="1848A6DB" w14:textId="77777777" w:rsidR="00D94260" w:rsidRDefault="00000000">
      <w:pPr>
        <w:pStyle w:val="a3"/>
        <w:spacing w:before="1"/>
        <w:ind w:right="144"/>
      </w:pPr>
      <w:r>
        <w:t>Уточнены критерии оценивания ответов на задание 35 письменной части (электронное письмо) и задание 3 устной части (монолог).</w:t>
      </w:r>
    </w:p>
    <w:p w14:paraId="3635E3AB" w14:textId="77777777" w:rsidR="00D94260" w:rsidRDefault="00000000">
      <w:pPr>
        <w:pStyle w:val="3"/>
        <w:numPr>
          <w:ilvl w:val="2"/>
          <w:numId w:val="1"/>
        </w:numPr>
        <w:tabs>
          <w:tab w:val="left" w:pos="860"/>
        </w:tabs>
        <w:spacing w:before="4"/>
        <w:ind w:left="860" w:hanging="359"/>
        <w:rPr>
          <w:u w:val="none"/>
        </w:rPr>
      </w:pPr>
      <w:r>
        <w:rPr>
          <w:spacing w:val="-2"/>
          <w:u w:val="none"/>
        </w:rPr>
        <w:t>Биология</w:t>
      </w:r>
    </w:p>
    <w:p w14:paraId="4C6BF53B" w14:textId="77777777" w:rsidR="00D94260" w:rsidRDefault="00000000">
      <w:pPr>
        <w:pStyle w:val="a3"/>
        <w:ind w:right="138"/>
      </w:pPr>
      <w:r>
        <w:t>За задание 3 (систематика растений и животных) теперь можно получить максимум 1 балл (раньше это задание давало до 2 баллов). В связи с этим максимальный первичный балл за ОГЭ по биологии снизился с 48 до 47.</w:t>
      </w:r>
    </w:p>
    <w:p w14:paraId="64ABB7AA" w14:textId="77777777" w:rsidR="00D94260" w:rsidRDefault="00000000">
      <w:pPr>
        <w:pStyle w:val="3"/>
        <w:numPr>
          <w:ilvl w:val="2"/>
          <w:numId w:val="1"/>
        </w:numPr>
        <w:tabs>
          <w:tab w:val="left" w:pos="860"/>
        </w:tabs>
        <w:spacing w:before="2"/>
        <w:ind w:left="860" w:hanging="359"/>
        <w:rPr>
          <w:u w:val="none"/>
        </w:rPr>
      </w:pPr>
      <w:r>
        <w:rPr>
          <w:spacing w:val="-2"/>
          <w:u w:val="none"/>
        </w:rPr>
        <w:t>Информатика</w:t>
      </w:r>
    </w:p>
    <w:p w14:paraId="2AB1EFCB" w14:textId="77777777" w:rsidR="00D94260" w:rsidRDefault="00000000">
      <w:pPr>
        <w:pStyle w:val="a3"/>
        <w:ind w:right="139"/>
      </w:pPr>
      <w:r>
        <w:t>Бывшее задание 15 (создание и выполнение программ), в котором раньше можно было выбрать одну из частей, теперь разделили на два обязательных задания — 15 и 16. Поэтому увеличился максимальный первичный балл за всю работу — с 19 до 21.</w:t>
      </w:r>
    </w:p>
    <w:sectPr w:rsidR="00D94260">
      <w:pgSz w:w="11910" w:h="16840"/>
      <w:pgMar w:top="200" w:right="283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2E2C"/>
    <w:multiLevelType w:val="hybridMultilevel"/>
    <w:tmpl w:val="0C80F5CE"/>
    <w:lvl w:ilvl="0" w:tplc="8E887064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43DE0588">
      <w:start w:val="1"/>
      <w:numFmt w:val="decimal"/>
      <w:lvlText w:val="%2."/>
      <w:lvlJc w:val="left"/>
      <w:pPr>
        <w:ind w:left="86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21A2A12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458A2C26">
      <w:numFmt w:val="bullet"/>
      <w:lvlText w:val="•"/>
      <w:lvlJc w:val="left"/>
      <w:pPr>
        <w:ind w:left="3126" w:hanging="361"/>
      </w:pPr>
      <w:rPr>
        <w:rFonts w:hint="default"/>
        <w:lang w:val="ru-RU" w:eastAsia="en-US" w:bidi="ar-SA"/>
      </w:rPr>
    </w:lvl>
    <w:lvl w:ilvl="4" w:tplc="3296100C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5" w:tplc="1864097C">
      <w:numFmt w:val="bullet"/>
      <w:lvlText w:val="•"/>
      <w:lvlJc w:val="left"/>
      <w:pPr>
        <w:ind w:left="5392" w:hanging="361"/>
      </w:pPr>
      <w:rPr>
        <w:rFonts w:hint="default"/>
        <w:lang w:val="ru-RU" w:eastAsia="en-US" w:bidi="ar-SA"/>
      </w:rPr>
    </w:lvl>
    <w:lvl w:ilvl="6" w:tplc="25A46E4E">
      <w:numFmt w:val="bullet"/>
      <w:lvlText w:val="•"/>
      <w:lvlJc w:val="left"/>
      <w:pPr>
        <w:ind w:left="6525" w:hanging="361"/>
      </w:pPr>
      <w:rPr>
        <w:rFonts w:hint="default"/>
        <w:lang w:val="ru-RU" w:eastAsia="en-US" w:bidi="ar-SA"/>
      </w:rPr>
    </w:lvl>
    <w:lvl w:ilvl="7" w:tplc="151629BA">
      <w:numFmt w:val="bullet"/>
      <w:lvlText w:val="•"/>
      <w:lvlJc w:val="left"/>
      <w:pPr>
        <w:ind w:left="7658" w:hanging="361"/>
      </w:pPr>
      <w:rPr>
        <w:rFonts w:hint="default"/>
        <w:lang w:val="ru-RU" w:eastAsia="en-US" w:bidi="ar-SA"/>
      </w:rPr>
    </w:lvl>
    <w:lvl w:ilvl="8" w:tplc="22B000BC">
      <w:numFmt w:val="bullet"/>
      <w:lvlText w:val="•"/>
      <w:lvlJc w:val="left"/>
      <w:pPr>
        <w:ind w:left="879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1D666F3"/>
    <w:multiLevelType w:val="multilevel"/>
    <w:tmpl w:val="7E0C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644B6"/>
    <w:multiLevelType w:val="hybridMultilevel"/>
    <w:tmpl w:val="830E184A"/>
    <w:lvl w:ilvl="0" w:tplc="1E868592">
      <w:start w:val="1"/>
      <w:numFmt w:val="decimal"/>
      <w:lvlText w:val="%1."/>
      <w:lvlJc w:val="left"/>
      <w:pPr>
        <w:ind w:left="425" w:hanging="284"/>
      </w:pPr>
      <w:rPr>
        <w:rFonts w:hint="default"/>
        <w:spacing w:val="0"/>
        <w:w w:val="100"/>
        <w:lang w:val="ru-RU" w:eastAsia="en-US" w:bidi="ar-SA"/>
      </w:rPr>
    </w:lvl>
    <w:lvl w:ilvl="1" w:tplc="D5968864">
      <w:numFmt w:val="bullet"/>
      <w:lvlText w:val="•"/>
      <w:lvlJc w:val="left"/>
      <w:pPr>
        <w:ind w:left="1483" w:hanging="284"/>
      </w:pPr>
      <w:rPr>
        <w:rFonts w:hint="default"/>
        <w:lang w:val="ru-RU" w:eastAsia="en-US" w:bidi="ar-SA"/>
      </w:rPr>
    </w:lvl>
    <w:lvl w:ilvl="2" w:tplc="F82C510C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3" w:tplc="94F63AA8">
      <w:numFmt w:val="bullet"/>
      <w:lvlText w:val="•"/>
      <w:lvlJc w:val="left"/>
      <w:pPr>
        <w:ind w:left="3611" w:hanging="284"/>
      </w:pPr>
      <w:rPr>
        <w:rFonts w:hint="default"/>
        <w:lang w:val="ru-RU" w:eastAsia="en-US" w:bidi="ar-SA"/>
      </w:rPr>
    </w:lvl>
    <w:lvl w:ilvl="4" w:tplc="A378B242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03BCA632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6" w:tplc="379A7946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7" w:tplc="1488FA8A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467ECFD8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27D4D25"/>
    <w:multiLevelType w:val="hybridMultilevel"/>
    <w:tmpl w:val="B62ADA88"/>
    <w:lvl w:ilvl="0" w:tplc="30EE9198">
      <w:start w:val="12"/>
      <w:numFmt w:val="decimal"/>
      <w:lvlText w:val="%1."/>
      <w:lvlJc w:val="left"/>
      <w:pPr>
        <w:ind w:left="142" w:hanging="301"/>
      </w:pPr>
      <w:rPr>
        <w:rFonts w:hint="default"/>
        <w:spacing w:val="0"/>
        <w:w w:val="93"/>
        <w:lang w:val="ru-RU" w:eastAsia="en-US" w:bidi="ar-SA"/>
      </w:rPr>
    </w:lvl>
    <w:lvl w:ilvl="1" w:tplc="0DF8277A">
      <w:numFmt w:val="bullet"/>
      <w:lvlText w:val="•"/>
      <w:lvlJc w:val="left"/>
      <w:pPr>
        <w:ind w:left="1231" w:hanging="301"/>
      </w:pPr>
      <w:rPr>
        <w:rFonts w:hint="default"/>
        <w:lang w:val="ru-RU" w:eastAsia="en-US" w:bidi="ar-SA"/>
      </w:rPr>
    </w:lvl>
    <w:lvl w:ilvl="2" w:tplc="EA56A420">
      <w:numFmt w:val="bullet"/>
      <w:lvlText w:val="•"/>
      <w:lvlJc w:val="left"/>
      <w:pPr>
        <w:ind w:left="2323" w:hanging="301"/>
      </w:pPr>
      <w:rPr>
        <w:rFonts w:hint="default"/>
        <w:lang w:val="ru-RU" w:eastAsia="en-US" w:bidi="ar-SA"/>
      </w:rPr>
    </w:lvl>
    <w:lvl w:ilvl="3" w:tplc="11AEA43E">
      <w:numFmt w:val="bullet"/>
      <w:lvlText w:val="•"/>
      <w:lvlJc w:val="left"/>
      <w:pPr>
        <w:ind w:left="3415" w:hanging="301"/>
      </w:pPr>
      <w:rPr>
        <w:rFonts w:hint="default"/>
        <w:lang w:val="ru-RU" w:eastAsia="en-US" w:bidi="ar-SA"/>
      </w:rPr>
    </w:lvl>
    <w:lvl w:ilvl="4" w:tplc="5C94F5AA">
      <w:numFmt w:val="bullet"/>
      <w:lvlText w:val="•"/>
      <w:lvlJc w:val="left"/>
      <w:pPr>
        <w:ind w:left="4506" w:hanging="301"/>
      </w:pPr>
      <w:rPr>
        <w:rFonts w:hint="default"/>
        <w:lang w:val="ru-RU" w:eastAsia="en-US" w:bidi="ar-SA"/>
      </w:rPr>
    </w:lvl>
    <w:lvl w:ilvl="5" w:tplc="04EAF33A">
      <w:numFmt w:val="bullet"/>
      <w:lvlText w:val="•"/>
      <w:lvlJc w:val="left"/>
      <w:pPr>
        <w:ind w:left="5598" w:hanging="301"/>
      </w:pPr>
      <w:rPr>
        <w:rFonts w:hint="default"/>
        <w:lang w:val="ru-RU" w:eastAsia="en-US" w:bidi="ar-SA"/>
      </w:rPr>
    </w:lvl>
    <w:lvl w:ilvl="6" w:tplc="BD66A054">
      <w:numFmt w:val="bullet"/>
      <w:lvlText w:val="•"/>
      <w:lvlJc w:val="left"/>
      <w:pPr>
        <w:ind w:left="6690" w:hanging="301"/>
      </w:pPr>
      <w:rPr>
        <w:rFonts w:hint="default"/>
        <w:lang w:val="ru-RU" w:eastAsia="en-US" w:bidi="ar-SA"/>
      </w:rPr>
    </w:lvl>
    <w:lvl w:ilvl="7" w:tplc="35B0209E">
      <w:numFmt w:val="bullet"/>
      <w:lvlText w:val="•"/>
      <w:lvlJc w:val="left"/>
      <w:pPr>
        <w:ind w:left="7782" w:hanging="301"/>
      </w:pPr>
      <w:rPr>
        <w:rFonts w:hint="default"/>
        <w:lang w:val="ru-RU" w:eastAsia="en-US" w:bidi="ar-SA"/>
      </w:rPr>
    </w:lvl>
    <w:lvl w:ilvl="8" w:tplc="B1687194">
      <w:numFmt w:val="bullet"/>
      <w:lvlText w:val="•"/>
      <w:lvlJc w:val="left"/>
      <w:pPr>
        <w:ind w:left="8873" w:hanging="301"/>
      </w:pPr>
      <w:rPr>
        <w:rFonts w:hint="default"/>
        <w:lang w:val="ru-RU" w:eastAsia="en-US" w:bidi="ar-SA"/>
      </w:rPr>
    </w:lvl>
  </w:abstractNum>
  <w:abstractNum w:abstractNumId="4" w15:restartNumberingAfterBreak="0">
    <w:nsid w:val="61F83E3A"/>
    <w:multiLevelType w:val="multilevel"/>
    <w:tmpl w:val="04C6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2153B"/>
    <w:multiLevelType w:val="hybridMultilevel"/>
    <w:tmpl w:val="4B849EEC"/>
    <w:lvl w:ilvl="0" w:tplc="2FEE3E90">
      <w:start w:val="1"/>
      <w:numFmt w:val="decimal"/>
      <w:lvlText w:val="%1."/>
      <w:lvlJc w:val="left"/>
      <w:pPr>
        <w:ind w:left="142" w:hanging="709"/>
      </w:pPr>
      <w:rPr>
        <w:rFonts w:hint="default"/>
        <w:spacing w:val="0"/>
        <w:w w:val="100"/>
        <w:lang w:val="ru-RU" w:eastAsia="en-US" w:bidi="ar-SA"/>
      </w:rPr>
    </w:lvl>
    <w:lvl w:ilvl="1" w:tplc="6DE0C1E6">
      <w:numFmt w:val="bullet"/>
      <w:lvlText w:val="•"/>
      <w:lvlJc w:val="left"/>
      <w:pPr>
        <w:ind w:left="1231" w:hanging="709"/>
      </w:pPr>
      <w:rPr>
        <w:rFonts w:hint="default"/>
        <w:lang w:val="ru-RU" w:eastAsia="en-US" w:bidi="ar-SA"/>
      </w:rPr>
    </w:lvl>
    <w:lvl w:ilvl="2" w:tplc="4C863F5E">
      <w:numFmt w:val="bullet"/>
      <w:lvlText w:val="•"/>
      <w:lvlJc w:val="left"/>
      <w:pPr>
        <w:ind w:left="2323" w:hanging="709"/>
      </w:pPr>
      <w:rPr>
        <w:rFonts w:hint="default"/>
        <w:lang w:val="ru-RU" w:eastAsia="en-US" w:bidi="ar-SA"/>
      </w:rPr>
    </w:lvl>
    <w:lvl w:ilvl="3" w:tplc="87763848">
      <w:numFmt w:val="bullet"/>
      <w:lvlText w:val="•"/>
      <w:lvlJc w:val="left"/>
      <w:pPr>
        <w:ind w:left="3415" w:hanging="709"/>
      </w:pPr>
      <w:rPr>
        <w:rFonts w:hint="default"/>
        <w:lang w:val="ru-RU" w:eastAsia="en-US" w:bidi="ar-SA"/>
      </w:rPr>
    </w:lvl>
    <w:lvl w:ilvl="4" w:tplc="6D34BCD0">
      <w:numFmt w:val="bullet"/>
      <w:lvlText w:val="•"/>
      <w:lvlJc w:val="left"/>
      <w:pPr>
        <w:ind w:left="4506" w:hanging="709"/>
      </w:pPr>
      <w:rPr>
        <w:rFonts w:hint="default"/>
        <w:lang w:val="ru-RU" w:eastAsia="en-US" w:bidi="ar-SA"/>
      </w:rPr>
    </w:lvl>
    <w:lvl w:ilvl="5" w:tplc="2F02D480">
      <w:numFmt w:val="bullet"/>
      <w:lvlText w:val="•"/>
      <w:lvlJc w:val="left"/>
      <w:pPr>
        <w:ind w:left="5598" w:hanging="709"/>
      </w:pPr>
      <w:rPr>
        <w:rFonts w:hint="default"/>
        <w:lang w:val="ru-RU" w:eastAsia="en-US" w:bidi="ar-SA"/>
      </w:rPr>
    </w:lvl>
    <w:lvl w:ilvl="6" w:tplc="E5383E86">
      <w:numFmt w:val="bullet"/>
      <w:lvlText w:val="•"/>
      <w:lvlJc w:val="left"/>
      <w:pPr>
        <w:ind w:left="6690" w:hanging="709"/>
      </w:pPr>
      <w:rPr>
        <w:rFonts w:hint="default"/>
        <w:lang w:val="ru-RU" w:eastAsia="en-US" w:bidi="ar-SA"/>
      </w:rPr>
    </w:lvl>
    <w:lvl w:ilvl="7" w:tplc="F1364212">
      <w:numFmt w:val="bullet"/>
      <w:lvlText w:val="•"/>
      <w:lvlJc w:val="left"/>
      <w:pPr>
        <w:ind w:left="7782" w:hanging="709"/>
      </w:pPr>
      <w:rPr>
        <w:rFonts w:hint="default"/>
        <w:lang w:val="ru-RU" w:eastAsia="en-US" w:bidi="ar-SA"/>
      </w:rPr>
    </w:lvl>
    <w:lvl w:ilvl="8" w:tplc="3D44B6C0">
      <w:numFmt w:val="bullet"/>
      <w:lvlText w:val="•"/>
      <w:lvlJc w:val="left"/>
      <w:pPr>
        <w:ind w:left="8873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707A44F5"/>
    <w:multiLevelType w:val="hybridMultilevel"/>
    <w:tmpl w:val="48C87A54"/>
    <w:lvl w:ilvl="0" w:tplc="7D34C278">
      <w:numFmt w:val="bullet"/>
      <w:lvlText w:val="•"/>
      <w:lvlJc w:val="left"/>
      <w:pPr>
        <w:ind w:left="14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60B99C">
      <w:numFmt w:val="bullet"/>
      <w:lvlText w:val="•"/>
      <w:lvlJc w:val="left"/>
      <w:pPr>
        <w:ind w:left="1231" w:hanging="161"/>
      </w:pPr>
      <w:rPr>
        <w:rFonts w:hint="default"/>
        <w:lang w:val="ru-RU" w:eastAsia="en-US" w:bidi="ar-SA"/>
      </w:rPr>
    </w:lvl>
    <w:lvl w:ilvl="2" w:tplc="45DEDEB4">
      <w:numFmt w:val="bullet"/>
      <w:lvlText w:val="•"/>
      <w:lvlJc w:val="left"/>
      <w:pPr>
        <w:ind w:left="2323" w:hanging="161"/>
      </w:pPr>
      <w:rPr>
        <w:rFonts w:hint="default"/>
        <w:lang w:val="ru-RU" w:eastAsia="en-US" w:bidi="ar-SA"/>
      </w:rPr>
    </w:lvl>
    <w:lvl w:ilvl="3" w:tplc="5374E85C">
      <w:numFmt w:val="bullet"/>
      <w:lvlText w:val="•"/>
      <w:lvlJc w:val="left"/>
      <w:pPr>
        <w:ind w:left="3415" w:hanging="161"/>
      </w:pPr>
      <w:rPr>
        <w:rFonts w:hint="default"/>
        <w:lang w:val="ru-RU" w:eastAsia="en-US" w:bidi="ar-SA"/>
      </w:rPr>
    </w:lvl>
    <w:lvl w:ilvl="4" w:tplc="919A464C">
      <w:numFmt w:val="bullet"/>
      <w:lvlText w:val="•"/>
      <w:lvlJc w:val="left"/>
      <w:pPr>
        <w:ind w:left="4506" w:hanging="161"/>
      </w:pPr>
      <w:rPr>
        <w:rFonts w:hint="default"/>
        <w:lang w:val="ru-RU" w:eastAsia="en-US" w:bidi="ar-SA"/>
      </w:rPr>
    </w:lvl>
    <w:lvl w:ilvl="5" w:tplc="334A04C8">
      <w:numFmt w:val="bullet"/>
      <w:lvlText w:val="•"/>
      <w:lvlJc w:val="left"/>
      <w:pPr>
        <w:ind w:left="5598" w:hanging="161"/>
      </w:pPr>
      <w:rPr>
        <w:rFonts w:hint="default"/>
        <w:lang w:val="ru-RU" w:eastAsia="en-US" w:bidi="ar-SA"/>
      </w:rPr>
    </w:lvl>
    <w:lvl w:ilvl="6" w:tplc="A5B0E568">
      <w:numFmt w:val="bullet"/>
      <w:lvlText w:val="•"/>
      <w:lvlJc w:val="left"/>
      <w:pPr>
        <w:ind w:left="6690" w:hanging="161"/>
      </w:pPr>
      <w:rPr>
        <w:rFonts w:hint="default"/>
        <w:lang w:val="ru-RU" w:eastAsia="en-US" w:bidi="ar-SA"/>
      </w:rPr>
    </w:lvl>
    <w:lvl w:ilvl="7" w:tplc="528E6C5C">
      <w:numFmt w:val="bullet"/>
      <w:lvlText w:val="•"/>
      <w:lvlJc w:val="left"/>
      <w:pPr>
        <w:ind w:left="7782" w:hanging="161"/>
      </w:pPr>
      <w:rPr>
        <w:rFonts w:hint="default"/>
        <w:lang w:val="ru-RU" w:eastAsia="en-US" w:bidi="ar-SA"/>
      </w:rPr>
    </w:lvl>
    <w:lvl w:ilvl="8" w:tplc="76DC688A">
      <w:numFmt w:val="bullet"/>
      <w:lvlText w:val="•"/>
      <w:lvlJc w:val="left"/>
      <w:pPr>
        <w:ind w:left="8873" w:hanging="161"/>
      </w:pPr>
      <w:rPr>
        <w:rFonts w:hint="default"/>
        <w:lang w:val="ru-RU" w:eastAsia="en-US" w:bidi="ar-SA"/>
      </w:rPr>
    </w:lvl>
  </w:abstractNum>
  <w:num w:numId="1" w16cid:durableId="651907757">
    <w:abstractNumId w:val="0"/>
  </w:num>
  <w:num w:numId="2" w16cid:durableId="1461801738">
    <w:abstractNumId w:val="2"/>
  </w:num>
  <w:num w:numId="3" w16cid:durableId="113795311">
    <w:abstractNumId w:val="3"/>
  </w:num>
  <w:num w:numId="4" w16cid:durableId="1706902362">
    <w:abstractNumId w:val="6"/>
  </w:num>
  <w:num w:numId="5" w16cid:durableId="391318095">
    <w:abstractNumId w:val="5"/>
  </w:num>
  <w:num w:numId="6" w16cid:durableId="124660097">
    <w:abstractNumId w:val="1"/>
  </w:num>
  <w:num w:numId="7" w16cid:durableId="938606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60"/>
    <w:rsid w:val="006C5CB3"/>
    <w:rsid w:val="00714975"/>
    <w:rsid w:val="008B4F55"/>
    <w:rsid w:val="00D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9ED0"/>
  <w15:docId w15:val="{D610D6F3-6BB4-4D03-A248-3C0FC16C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 w:right="13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4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67" w:lineRule="exact"/>
      <w:ind w:left="860" w:hanging="359"/>
      <w:jc w:val="both"/>
      <w:outlineLvl w:val="2"/>
    </w:pPr>
    <w:rPr>
      <w:b/>
      <w:bCs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14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ult9.coko3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ПК-8</cp:lastModifiedBy>
  <cp:revision>2</cp:revision>
  <cp:lastPrinted>2025-01-28T02:16:00Z</cp:lastPrinted>
  <dcterms:created xsi:type="dcterms:W3CDTF">2025-01-28T02:22:00Z</dcterms:created>
  <dcterms:modified xsi:type="dcterms:W3CDTF">2025-01-28T02:22:00Z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2010</vt:lpwstr>
  </property>
</Properties>
</file>